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2EE52" w14:textId="07D5E36F" w:rsidR="0071686A" w:rsidRPr="00F419FE" w:rsidRDefault="0071686A" w:rsidP="0071686A">
      <w:pPr>
        <w:jc w:val="center"/>
        <w:rPr>
          <w:rFonts w:ascii="Calibri" w:hAnsi="Calibri"/>
          <w:b/>
          <w:sz w:val="28"/>
        </w:rPr>
      </w:pPr>
      <w:r>
        <w:rPr>
          <w:rFonts w:ascii="Calibri" w:hAnsi="Calibri"/>
          <w:b/>
          <w:sz w:val="28"/>
        </w:rPr>
        <w:t>ASSEMBLÉE GÉNÉRALE</w:t>
      </w:r>
      <w:r w:rsidR="00987749">
        <w:rPr>
          <w:rFonts w:ascii="Calibri" w:hAnsi="Calibri"/>
          <w:b/>
          <w:sz w:val="28"/>
        </w:rPr>
        <w:t xml:space="preserve"> 2024</w:t>
      </w:r>
    </w:p>
    <w:p w14:paraId="1BBD8F71" w14:textId="77777777" w:rsidR="0071686A" w:rsidRPr="00244301" w:rsidRDefault="0071686A" w:rsidP="0071686A">
      <w:pPr>
        <w:jc w:val="center"/>
        <w:rPr>
          <w:rFonts w:ascii="Calibri" w:hAnsi="Calibri" w:cs="Calibri"/>
          <w:b/>
          <w:sz w:val="28"/>
        </w:rPr>
      </w:pPr>
      <w:r>
        <w:rPr>
          <w:rFonts w:ascii="Calibri" w:hAnsi="Calibri"/>
          <w:b/>
          <w:sz w:val="28"/>
        </w:rPr>
        <w:t>Membre dirigeant - Formulaire de mise en candidature</w:t>
      </w:r>
    </w:p>
    <w:p w14:paraId="523498BF" w14:textId="77777777" w:rsidR="0071686A" w:rsidRPr="00933E24" w:rsidRDefault="0071686A" w:rsidP="0071686A">
      <w:pPr>
        <w:rPr>
          <w:rFonts w:ascii="Calibri" w:hAnsi="Calibri" w:cs="Calibri"/>
        </w:rPr>
      </w:pPr>
    </w:p>
    <w:p w14:paraId="46D4C827" w14:textId="77777777" w:rsidR="0071686A" w:rsidRPr="00933E24" w:rsidRDefault="0071686A" w:rsidP="0071686A">
      <w:pPr>
        <w:rPr>
          <w:rFonts w:ascii="Calibri" w:hAnsi="Calibri" w:cs="Calibri"/>
        </w:rPr>
      </w:pP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45"/>
        <w:gridCol w:w="3448"/>
        <w:gridCol w:w="3448"/>
      </w:tblGrid>
      <w:tr w:rsidR="0071686A" w:rsidRPr="00933E24" w14:paraId="1ECFDFDB" w14:textId="77777777" w:rsidTr="00E3512F">
        <w:trPr>
          <w:trHeight w:val="576"/>
          <w:jc w:val="center"/>
        </w:trPr>
        <w:tc>
          <w:tcPr>
            <w:tcW w:w="2445" w:type="dxa"/>
            <w:shd w:val="clear" w:color="auto" w:fill="auto"/>
            <w:vAlign w:val="center"/>
          </w:tcPr>
          <w:p w14:paraId="6C0F682B" w14:textId="45A32F7B" w:rsidR="0071686A" w:rsidRPr="00933E24" w:rsidRDefault="0071686A" w:rsidP="00B41D49">
            <w:pPr>
              <w:jc w:val="left"/>
              <w:rPr>
                <w:rFonts w:ascii="Calibri" w:hAnsi="Calibri" w:cs="Calibri"/>
              </w:rPr>
            </w:pPr>
            <w:r w:rsidRPr="00933E24">
              <w:rPr>
                <w:rFonts w:ascii="Calibri" w:hAnsi="Calibri" w:cs="Calibri"/>
              </w:rPr>
              <w:t xml:space="preserve">Nom </w:t>
            </w:r>
            <w:r w:rsidR="00987749">
              <w:rPr>
                <w:rFonts w:ascii="Calibri" w:hAnsi="Calibri" w:cs="Calibri"/>
              </w:rPr>
              <w:t>complet de la personne candidate</w:t>
            </w:r>
          </w:p>
        </w:tc>
        <w:tc>
          <w:tcPr>
            <w:tcW w:w="6896" w:type="dxa"/>
            <w:gridSpan w:val="2"/>
            <w:tcBorders>
              <w:bottom w:val="single" w:sz="4" w:space="0" w:color="auto"/>
            </w:tcBorders>
            <w:shd w:val="clear" w:color="auto" w:fill="auto"/>
            <w:vAlign w:val="center"/>
          </w:tcPr>
          <w:p w14:paraId="261C17F5" w14:textId="77777777" w:rsidR="0071686A" w:rsidRPr="002433B9" w:rsidRDefault="0071686A" w:rsidP="00B41D49">
            <w:pPr>
              <w:jc w:val="left"/>
              <w:rPr>
                <w:rFonts w:ascii="Calibri" w:hAnsi="Calibri" w:cs="Calibri"/>
                <w:i/>
                <w:sz w:val="24"/>
                <w:szCs w:val="24"/>
              </w:rPr>
            </w:pPr>
            <w:r w:rsidRPr="002433B9">
              <w:rPr>
                <w:rFonts w:ascii="Calibri" w:hAnsi="Calibri" w:cs="Calibri"/>
                <w:i/>
                <w:sz w:val="24"/>
                <w:szCs w:val="24"/>
              </w:rPr>
              <w:fldChar w:fldCharType="begin">
                <w:ffData>
                  <w:name w:val=""/>
                  <w:enabled/>
                  <w:calcOnExit w:val="0"/>
                  <w:textInput/>
                </w:ffData>
              </w:fldChar>
            </w:r>
            <w:r w:rsidRPr="002433B9">
              <w:rPr>
                <w:rFonts w:ascii="Calibri" w:hAnsi="Calibri" w:cs="Calibri"/>
                <w:i/>
                <w:sz w:val="24"/>
                <w:szCs w:val="24"/>
              </w:rPr>
              <w:instrText xml:space="preserve"> FORMTEXT </w:instrText>
            </w:r>
            <w:r w:rsidRPr="002433B9">
              <w:rPr>
                <w:rFonts w:ascii="Calibri" w:hAnsi="Calibri" w:cs="Calibri"/>
                <w:i/>
                <w:sz w:val="24"/>
                <w:szCs w:val="24"/>
              </w:rPr>
            </w:r>
            <w:r w:rsidRPr="002433B9">
              <w:rPr>
                <w:rFonts w:ascii="Calibri" w:hAnsi="Calibri" w:cs="Calibri"/>
                <w:i/>
                <w:sz w:val="24"/>
                <w:szCs w:val="24"/>
              </w:rPr>
              <w:fldChar w:fldCharType="separate"/>
            </w:r>
            <w:r>
              <w:rPr>
                <w:rFonts w:ascii="Calibri" w:hAnsi="Calibri" w:cs="Calibri"/>
                <w:i/>
                <w:sz w:val="24"/>
                <w:szCs w:val="24"/>
              </w:rPr>
              <w:t> </w:t>
            </w:r>
            <w:r>
              <w:rPr>
                <w:rFonts w:ascii="Calibri" w:hAnsi="Calibri" w:cs="Calibri"/>
                <w:i/>
                <w:sz w:val="24"/>
                <w:szCs w:val="24"/>
              </w:rPr>
              <w:t> </w:t>
            </w:r>
            <w:r>
              <w:rPr>
                <w:rFonts w:ascii="Calibri" w:hAnsi="Calibri" w:cs="Calibri"/>
                <w:i/>
                <w:sz w:val="24"/>
                <w:szCs w:val="24"/>
              </w:rPr>
              <w:t> </w:t>
            </w:r>
            <w:r>
              <w:rPr>
                <w:rFonts w:ascii="Calibri" w:hAnsi="Calibri" w:cs="Calibri"/>
                <w:i/>
                <w:sz w:val="24"/>
                <w:szCs w:val="24"/>
              </w:rPr>
              <w:t> </w:t>
            </w:r>
            <w:r>
              <w:rPr>
                <w:rFonts w:ascii="Calibri" w:hAnsi="Calibri" w:cs="Calibri"/>
                <w:i/>
                <w:sz w:val="24"/>
                <w:szCs w:val="24"/>
              </w:rPr>
              <w:t> </w:t>
            </w:r>
            <w:r w:rsidRPr="002433B9">
              <w:rPr>
                <w:rFonts w:ascii="Calibri" w:hAnsi="Calibri" w:cs="Calibri"/>
                <w:i/>
                <w:sz w:val="24"/>
                <w:szCs w:val="24"/>
              </w:rPr>
              <w:fldChar w:fldCharType="end"/>
            </w:r>
          </w:p>
        </w:tc>
      </w:tr>
      <w:tr w:rsidR="00E3512F" w:rsidRPr="00933E24" w14:paraId="53D37660" w14:textId="77777777" w:rsidTr="00E3512F">
        <w:trPr>
          <w:trHeight w:val="576"/>
          <w:jc w:val="center"/>
        </w:trPr>
        <w:tc>
          <w:tcPr>
            <w:tcW w:w="2445" w:type="dxa"/>
            <w:tcBorders>
              <w:top w:val="single" w:sz="4" w:space="0" w:color="auto"/>
              <w:left w:val="single" w:sz="12" w:space="0" w:color="auto"/>
              <w:bottom w:val="single" w:sz="12" w:space="0" w:color="auto"/>
              <w:right w:val="single" w:sz="4" w:space="0" w:color="auto"/>
            </w:tcBorders>
            <w:shd w:val="clear" w:color="auto" w:fill="auto"/>
            <w:vAlign w:val="center"/>
          </w:tcPr>
          <w:p w14:paraId="27CBA3D6" w14:textId="43F04BD7" w:rsidR="00E3512F" w:rsidRPr="00933E24" w:rsidRDefault="00E3512F" w:rsidP="00B41D49">
            <w:pPr>
              <w:jc w:val="left"/>
              <w:rPr>
                <w:rFonts w:ascii="Calibri" w:hAnsi="Calibri" w:cs="Calibri"/>
              </w:rPr>
            </w:pPr>
            <w:r>
              <w:rPr>
                <w:rFonts w:ascii="Calibri" w:hAnsi="Calibri" w:cs="Calibri"/>
              </w:rPr>
              <w:t>Poste de membre dirigeant convoité</w:t>
            </w:r>
            <w:r w:rsidR="00987749">
              <w:rPr>
                <w:rFonts w:ascii="Calibri" w:hAnsi="Calibri" w:cs="Calibri"/>
              </w:rPr>
              <w:t xml:space="preserve"> </w:t>
            </w:r>
            <w:r w:rsidR="00987749" w:rsidRPr="00987749">
              <w:rPr>
                <w:rFonts w:ascii="Calibri" w:hAnsi="Calibri" w:cs="Calibri"/>
                <w:i/>
                <w:iCs/>
                <w:sz w:val="16"/>
                <w:szCs w:val="16"/>
              </w:rPr>
              <w:t>(sélectionner le ou les choix qui s’appliquent)</w:t>
            </w:r>
          </w:p>
        </w:tc>
        <w:tc>
          <w:tcPr>
            <w:tcW w:w="3448" w:type="dxa"/>
            <w:tcBorders>
              <w:top w:val="single" w:sz="4" w:space="0" w:color="auto"/>
              <w:left w:val="single" w:sz="4" w:space="0" w:color="auto"/>
              <w:bottom w:val="single" w:sz="12" w:space="0" w:color="auto"/>
              <w:right w:val="nil"/>
            </w:tcBorders>
            <w:shd w:val="clear" w:color="auto" w:fill="auto"/>
            <w:vAlign w:val="center"/>
          </w:tcPr>
          <w:p w14:paraId="41AE1007" w14:textId="726C2E82" w:rsidR="00E3512F" w:rsidRPr="00E3512F" w:rsidRDefault="00E3512F" w:rsidP="00B41D49">
            <w:pPr>
              <w:jc w:val="left"/>
              <w:rPr>
                <w:rFonts w:ascii="Calibri" w:hAnsi="Calibri" w:cs="Calibri"/>
                <w:iCs/>
                <w:sz w:val="18"/>
                <w:szCs w:val="18"/>
              </w:rPr>
            </w:pPr>
            <w:sdt>
              <w:sdtPr>
                <w:rPr>
                  <w:rFonts w:ascii="Calibri" w:hAnsi="Calibri" w:cs="Calibri"/>
                  <w:iCs/>
                  <w:sz w:val="18"/>
                  <w:szCs w:val="18"/>
                </w:rPr>
                <w:id w:val="1247996367"/>
                <w14:checkbox>
                  <w14:checked w14:val="0"/>
                  <w14:checkedState w14:val="2612" w14:font="MS Gothic"/>
                  <w14:uncheckedState w14:val="2610" w14:font="MS Gothic"/>
                </w14:checkbox>
              </w:sdtPr>
              <w:sdtContent>
                <w:r>
                  <w:rPr>
                    <w:rFonts w:ascii="MS Gothic" w:eastAsia="MS Gothic" w:hAnsi="MS Gothic" w:cs="Calibri" w:hint="eastAsia"/>
                    <w:iCs/>
                    <w:sz w:val="18"/>
                    <w:szCs w:val="18"/>
                  </w:rPr>
                  <w:t>☐</w:t>
                </w:r>
              </w:sdtContent>
            </w:sdt>
            <w:r w:rsidRPr="00E3512F">
              <w:rPr>
                <w:rFonts w:ascii="Calibri" w:hAnsi="Calibri" w:cs="Calibri"/>
                <w:iCs/>
                <w:sz w:val="18"/>
                <w:szCs w:val="18"/>
              </w:rPr>
              <w:t xml:space="preserve"> </w:t>
            </w:r>
            <w:r>
              <w:rPr>
                <w:rFonts w:ascii="Calibri" w:hAnsi="Calibri" w:cs="Calibri"/>
                <w:iCs/>
                <w:sz w:val="18"/>
                <w:szCs w:val="18"/>
              </w:rPr>
              <w:t>Admin.</w:t>
            </w:r>
            <w:r w:rsidRPr="00E3512F">
              <w:rPr>
                <w:rFonts w:ascii="Calibri" w:hAnsi="Calibri" w:cs="Calibri"/>
                <w:iCs/>
                <w:sz w:val="18"/>
                <w:szCs w:val="18"/>
              </w:rPr>
              <w:t xml:space="preserve"> 1 (zone Lac-Mégantic)</w:t>
            </w:r>
          </w:p>
          <w:p w14:paraId="6C60A00F" w14:textId="5670C040" w:rsidR="00E3512F" w:rsidRPr="00E3512F" w:rsidRDefault="00E3512F" w:rsidP="00E3512F">
            <w:pPr>
              <w:jc w:val="left"/>
              <w:rPr>
                <w:rFonts w:ascii="Calibri" w:hAnsi="Calibri" w:cs="Calibri"/>
                <w:iCs/>
                <w:sz w:val="18"/>
                <w:szCs w:val="18"/>
              </w:rPr>
            </w:pPr>
            <w:sdt>
              <w:sdtPr>
                <w:rPr>
                  <w:rFonts w:ascii="Calibri" w:hAnsi="Calibri" w:cs="Calibri"/>
                  <w:iCs/>
                  <w:sz w:val="18"/>
                  <w:szCs w:val="18"/>
                </w:rPr>
                <w:id w:val="-1459957086"/>
                <w14:checkbox>
                  <w14:checked w14:val="0"/>
                  <w14:checkedState w14:val="2612" w14:font="MS Gothic"/>
                  <w14:uncheckedState w14:val="2610" w14:font="MS Gothic"/>
                </w14:checkbox>
              </w:sdtPr>
              <w:sdtContent>
                <w:r w:rsidR="00987749">
                  <w:rPr>
                    <w:rFonts w:ascii="MS Gothic" w:eastAsia="MS Gothic" w:hAnsi="MS Gothic" w:cs="Calibri" w:hint="eastAsia"/>
                    <w:iCs/>
                    <w:sz w:val="18"/>
                    <w:szCs w:val="18"/>
                  </w:rPr>
                  <w:t>☐</w:t>
                </w:r>
              </w:sdtContent>
            </w:sdt>
            <w:r w:rsidRPr="00E3512F">
              <w:rPr>
                <w:rFonts w:ascii="Calibri" w:hAnsi="Calibri" w:cs="Calibri"/>
                <w:iCs/>
                <w:sz w:val="18"/>
                <w:szCs w:val="18"/>
              </w:rPr>
              <w:t xml:space="preserve"> </w:t>
            </w:r>
            <w:r>
              <w:rPr>
                <w:rFonts w:ascii="Calibri" w:hAnsi="Calibri" w:cs="Calibri"/>
                <w:iCs/>
                <w:sz w:val="18"/>
                <w:szCs w:val="18"/>
              </w:rPr>
              <w:t>Admin.</w:t>
            </w:r>
            <w:r>
              <w:rPr>
                <w:rFonts w:ascii="Calibri" w:hAnsi="Calibri" w:cs="Calibri"/>
                <w:iCs/>
                <w:sz w:val="18"/>
                <w:szCs w:val="18"/>
              </w:rPr>
              <w:t xml:space="preserve"> </w:t>
            </w:r>
            <w:r w:rsidRPr="00E3512F">
              <w:rPr>
                <w:rFonts w:ascii="Calibri" w:hAnsi="Calibri" w:cs="Calibri"/>
                <w:iCs/>
                <w:sz w:val="18"/>
                <w:szCs w:val="18"/>
              </w:rPr>
              <w:t>2 (zone des Sources/Richmond)</w:t>
            </w:r>
          </w:p>
          <w:p w14:paraId="7AD9AFB1" w14:textId="7D570E58" w:rsidR="00E3512F" w:rsidRPr="00E3512F" w:rsidRDefault="00E3512F" w:rsidP="00E3512F">
            <w:pPr>
              <w:jc w:val="left"/>
              <w:rPr>
                <w:rFonts w:ascii="Calibri" w:hAnsi="Calibri" w:cs="Calibri"/>
                <w:iCs/>
                <w:sz w:val="18"/>
                <w:szCs w:val="18"/>
              </w:rPr>
            </w:pPr>
            <w:sdt>
              <w:sdtPr>
                <w:rPr>
                  <w:rFonts w:ascii="Calibri" w:hAnsi="Calibri" w:cs="Calibri"/>
                  <w:iCs/>
                  <w:sz w:val="18"/>
                  <w:szCs w:val="18"/>
                </w:rPr>
                <w:id w:val="-1505049938"/>
                <w14:checkbox>
                  <w14:checked w14:val="0"/>
                  <w14:checkedState w14:val="2612" w14:font="MS Gothic"/>
                  <w14:uncheckedState w14:val="2610" w14:font="MS Gothic"/>
                </w14:checkbox>
              </w:sdtPr>
              <w:sdtContent>
                <w:r w:rsidRPr="00E3512F">
                  <w:rPr>
                    <w:rFonts w:ascii="MS Gothic" w:eastAsia="MS Gothic" w:hAnsi="MS Gothic" w:cs="Calibri" w:hint="eastAsia"/>
                    <w:iCs/>
                    <w:sz w:val="18"/>
                    <w:szCs w:val="18"/>
                  </w:rPr>
                  <w:t>☐</w:t>
                </w:r>
              </w:sdtContent>
            </w:sdt>
            <w:r w:rsidRPr="00E3512F">
              <w:rPr>
                <w:rFonts w:ascii="Calibri" w:hAnsi="Calibri" w:cs="Calibri"/>
                <w:iCs/>
                <w:sz w:val="18"/>
                <w:szCs w:val="18"/>
              </w:rPr>
              <w:t xml:space="preserve"> </w:t>
            </w:r>
            <w:r>
              <w:rPr>
                <w:rFonts w:ascii="Calibri" w:hAnsi="Calibri" w:cs="Calibri"/>
                <w:iCs/>
                <w:sz w:val="18"/>
                <w:szCs w:val="18"/>
              </w:rPr>
              <w:t>Admin.</w:t>
            </w:r>
            <w:r>
              <w:rPr>
                <w:rFonts w:ascii="Calibri" w:hAnsi="Calibri" w:cs="Calibri"/>
                <w:iCs/>
                <w:sz w:val="18"/>
                <w:szCs w:val="18"/>
              </w:rPr>
              <w:t xml:space="preserve"> </w:t>
            </w:r>
            <w:r w:rsidRPr="00E3512F">
              <w:rPr>
                <w:rFonts w:ascii="Calibri" w:hAnsi="Calibri" w:cs="Calibri"/>
                <w:iCs/>
                <w:sz w:val="18"/>
                <w:szCs w:val="18"/>
              </w:rPr>
              <w:t>3 (zone Windsor)</w:t>
            </w:r>
          </w:p>
          <w:p w14:paraId="18FBE347" w14:textId="0FCE3697" w:rsidR="00E3512F" w:rsidRPr="00E3512F" w:rsidRDefault="00E3512F" w:rsidP="00E3512F">
            <w:pPr>
              <w:jc w:val="left"/>
              <w:rPr>
                <w:rFonts w:ascii="Calibri" w:hAnsi="Calibri" w:cs="Calibri"/>
                <w:iCs/>
                <w:sz w:val="18"/>
                <w:szCs w:val="18"/>
              </w:rPr>
            </w:pPr>
            <w:sdt>
              <w:sdtPr>
                <w:rPr>
                  <w:rFonts w:ascii="Calibri" w:hAnsi="Calibri" w:cs="Calibri"/>
                  <w:iCs/>
                  <w:sz w:val="18"/>
                  <w:szCs w:val="18"/>
                </w:rPr>
                <w:id w:val="92203736"/>
                <w14:checkbox>
                  <w14:checked w14:val="0"/>
                  <w14:checkedState w14:val="2612" w14:font="MS Gothic"/>
                  <w14:uncheckedState w14:val="2610" w14:font="MS Gothic"/>
                </w14:checkbox>
              </w:sdtPr>
              <w:sdtContent>
                <w:r w:rsidRPr="00E3512F">
                  <w:rPr>
                    <w:rFonts w:ascii="MS Gothic" w:eastAsia="MS Gothic" w:hAnsi="MS Gothic" w:cs="Calibri" w:hint="eastAsia"/>
                    <w:iCs/>
                    <w:sz w:val="18"/>
                    <w:szCs w:val="18"/>
                  </w:rPr>
                  <w:t>☐</w:t>
                </w:r>
              </w:sdtContent>
            </w:sdt>
            <w:r w:rsidRPr="00E3512F">
              <w:rPr>
                <w:rFonts w:ascii="Calibri" w:hAnsi="Calibri" w:cs="Calibri"/>
                <w:iCs/>
                <w:sz w:val="18"/>
                <w:szCs w:val="18"/>
              </w:rPr>
              <w:t xml:space="preserve"> </w:t>
            </w:r>
            <w:r>
              <w:rPr>
                <w:rFonts w:ascii="Calibri" w:hAnsi="Calibri" w:cs="Calibri"/>
                <w:iCs/>
                <w:sz w:val="18"/>
                <w:szCs w:val="18"/>
              </w:rPr>
              <w:t>Admin.</w:t>
            </w:r>
            <w:r>
              <w:rPr>
                <w:rFonts w:ascii="Calibri" w:hAnsi="Calibri" w:cs="Calibri"/>
                <w:iCs/>
                <w:sz w:val="18"/>
                <w:szCs w:val="18"/>
              </w:rPr>
              <w:t xml:space="preserve"> </w:t>
            </w:r>
            <w:r w:rsidRPr="00E3512F">
              <w:rPr>
                <w:rFonts w:ascii="Calibri" w:hAnsi="Calibri" w:cs="Calibri"/>
                <w:iCs/>
                <w:sz w:val="18"/>
                <w:szCs w:val="18"/>
              </w:rPr>
              <w:t>4 (zone Haut-St-François/Stoke)</w:t>
            </w:r>
          </w:p>
          <w:p w14:paraId="0CB57564" w14:textId="24B874B7" w:rsidR="00E3512F" w:rsidRPr="00E3512F" w:rsidRDefault="00E3512F" w:rsidP="00E3512F">
            <w:pPr>
              <w:jc w:val="left"/>
              <w:rPr>
                <w:rFonts w:ascii="Calibri" w:hAnsi="Calibri" w:cs="Calibri"/>
                <w:iCs/>
                <w:sz w:val="18"/>
                <w:szCs w:val="18"/>
              </w:rPr>
            </w:pPr>
            <w:sdt>
              <w:sdtPr>
                <w:rPr>
                  <w:rFonts w:ascii="Calibri" w:hAnsi="Calibri" w:cs="Calibri"/>
                  <w:iCs/>
                  <w:sz w:val="18"/>
                  <w:szCs w:val="18"/>
                </w:rPr>
                <w:id w:val="-1574421019"/>
                <w14:checkbox>
                  <w14:checked w14:val="0"/>
                  <w14:checkedState w14:val="2612" w14:font="MS Gothic"/>
                  <w14:uncheckedState w14:val="2610" w14:font="MS Gothic"/>
                </w14:checkbox>
              </w:sdtPr>
              <w:sdtContent>
                <w:r w:rsidRPr="00E3512F">
                  <w:rPr>
                    <w:rFonts w:ascii="MS Gothic" w:eastAsia="MS Gothic" w:hAnsi="MS Gothic" w:cs="Calibri" w:hint="eastAsia"/>
                    <w:iCs/>
                    <w:sz w:val="18"/>
                    <w:szCs w:val="18"/>
                  </w:rPr>
                  <w:t>☐</w:t>
                </w:r>
              </w:sdtContent>
            </w:sdt>
            <w:r w:rsidRPr="00E3512F">
              <w:rPr>
                <w:rFonts w:ascii="Calibri" w:hAnsi="Calibri" w:cs="Calibri"/>
                <w:iCs/>
                <w:sz w:val="18"/>
                <w:szCs w:val="18"/>
              </w:rPr>
              <w:t xml:space="preserve"> </w:t>
            </w:r>
            <w:r>
              <w:rPr>
                <w:rFonts w:ascii="Calibri" w:hAnsi="Calibri" w:cs="Calibri"/>
                <w:iCs/>
                <w:sz w:val="18"/>
                <w:szCs w:val="18"/>
              </w:rPr>
              <w:t>Admin.</w:t>
            </w:r>
            <w:r>
              <w:rPr>
                <w:rFonts w:ascii="Calibri" w:hAnsi="Calibri" w:cs="Calibri"/>
                <w:iCs/>
                <w:sz w:val="18"/>
                <w:szCs w:val="18"/>
              </w:rPr>
              <w:t xml:space="preserve"> </w:t>
            </w:r>
            <w:r w:rsidRPr="00E3512F">
              <w:rPr>
                <w:rFonts w:ascii="Calibri" w:hAnsi="Calibri" w:cs="Calibri"/>
                <w:iCs/>
                <w:sz w:val="18"/>
                <w:szCs w:val="18"/>
              </w:rPr>
              <w:t>5 (zone Sherbrooke)</w:t>
            </w:r>
          </w:p>
        </w:tc>
        <w:tc>
          <w:tcPr>
            <w:tcW w:w="3448" w:type="dxa"/>
            <w:tcBorders>
              <w:top w:val="single" w:sz="4" w:space="0" w:color="auto"/>
              <w:left w:val="nil"/>
              <w:bottom w:val="single" w:sz="12" w:space="0" w:color="auto"/>
              <w:right w:val="single" w:sz="12" w:space="0" w:color="auto"/>
            </w:tcBorders>
            <w:shd w:val="clear" w:color="auto" w:fill="auto"/>
            <w:vAlign w:val="center"/>
          </w:tcPr>
          <w:p w14:paraId="49A0570F" w14:textId="23002579" w:rsidR="00E3512F" w:rsidRPr="00E3512F" w:rsidRDefault="00E3512F" w:rsidP="00E3512F">
            <w:pPr>
              <w:jc w:val="left"/>
              <w:rPr>
                <w:rFonts w:ascii="Calibri" w:hAnsi="Calibri" w:cs="Calibri"/>
                <w:iCs/>
                <w:sz w:val="18"/>
                <w:szCs w:val="18"/>
              </w:rPr>
            </w:pPr>
            <w:sdt>
              <w:sdtPr>
                <w:rPr>
                  <w:rFonts w:ascii="Calibri" w:hAnsi="Calibri" w:cs="Calibri"/>
                  <w:iCs/>
                  <w:sz w:val="18"/>
                  <w:szCs w:val="18"/>
                </w:rPr>
                <w:id w:val="-1765762183"/>
                <w14:checkbox>
                  <w14:checked w14:val="0"/>
                  <w14:checkedState w14:val="2612" w14:font="MS Gothic"/>
                  <w14:uncheckedState w14:val="2610" w14:font="MS Gothic"/>
                </w14:checkbox>
              </w:sdtPr>
              <w:sdtContent>
                <w:r w:rsidRPr="00E3512F">
                  <w:rPr>
                    <w:rFonts w:ascii="MS Gothic" w:eastAsia="MS Gothic" w:hAnsi="MS Gothic" w:cs="Calibri" w:hint="eastAsia"/>
                    <w:iCs/>
                    <w:sz w:val="18"/>
                    <w:szCs w:val="18"/>
                  </w:rPr>
                  <w:t>☐</w:t>
                </w:r>
              </w:sdtContent>
            </w:sdt>
            <w:r w:rsidRPr="00E3512F">
              <w:rPr>
                <w:rFonts w:ascii="Calibri" w:hAnsi="Calibri" w:cs="Calibri"/>
                <w:iCs/>
                <w:sz w:val="18"/>
                <w:szCs w:val="18"/>
              </w:rPr>
              <w:t xml:space="preserve"> </w:t>
            </w:r>
            <w:r>
              <w:rPr>
                <w:rFonts w:ascii="Calibri" w:hAnsi="Calibri" w:cs="Calibri"/>
                <w:iCs/>
                <w:sz w:val="18"/>
                <w:szCs w:val="18"/>
              </w:rPr>
              <w:t>Admin.</w:t>
            </w:r>
            <w:r>
              <w:rPr>
                <w:rFonts w:ascii="Calibri" w:hAnsi="Calibri" w:cs="Calibri"/>
                <w:iCs/>
                <w:sz w:val="18"/>
                <w:szCs w:val="18"/>
              </w:rPr>
              <w:t xml:space="preserve"> </w:t>
            </w:r>
            <w:r w:rsidRPr="00E3512F">
              <w:rPr>
                <w:rFonts w:ascii="Calibri" w:hAnsi="Calibri" w:cs="Calibri"/>
                <w:iCs/>
                <w:sz w:val="18"/>
                <w:szCs w:val="18"/>
              </w:rPr>
              <w:t>6 (zone Coaticook-Compton)</w:t>
            </w:r>
          </w:p>
          <w:p w14:paraId="33004B17" w14:textId="68DA8A7F" w:rsidR="00E3512F" w:rsidRPr="00E3512F" w:rsidRDefault="00E3512F" w:rsidP="00B41D49">
            <w:pPr>
              <w:jc w:val="left"/>
              <w:rPr>
                <w:rFonts w:ascii="Calibri" w:hAnsi="Calibri" w:cs="Calibri"/>
                <w:iCs/>
                <w:sz w:val="18"/>
                <w:szCs w:val="18"/>
              </w:rPr>
            </w:pPr>
            <w:sdt>
              <w:sdtPr>
                <w:rPr>
                  <w:rFonts w:ascii="Calibri" w:hAnsi="Calibri" w:cs="Calibri"/>
                  <w:iCs/>
                  <w:sz w:val="18"/>
                  <w:szCs w:val="18"/>
                </w:rPr>
                <w:id w:val="-1017854697"/>
                <w14:checkbox>
                  <w14:checked w14:val="0"/>
                  <w14:checkedState w14:val="2612" w14:font="MS Gothic"/>
                  <w14:uncheckedState w14:val="2610" w14:font="MS Gothic"/>
                </w14:checkbox>
              </w:sdtPr>
              <w:sdtContent>
                <w:r w:rsidRPr="00E3512F">
                  <w:rPr>
                    <w:rFonts w:ascii="MS Gothic" w:eastAsia="MS Gothic" w:hAnsi="MS Gothic" w:cs="Calibri" w:hint="eastAsia"/>
                    <w:iCs/>
                    <w:sz w:val="18"/>
                    <w:szCs w:val="18"/>
                  </w:rPr>
                  <w:t>☐</w:t>
                </w:r>
              </w:sdtContent>
            </w:sdt>
            <w:r w:rsidRPr="00E3512F">
              <w:rPr>
                <w:rFonts w:ascii="Calibri" w:hAnsi="Calibri" w:cs="Calibri"/>
                <w:iCs/>
                <w:sz w:val="18"/>
                <w:szCs w:val="18"/>
              </w:rPr>
              <w:t xml:space="preserve"> </w:t>
            </w:r>
            <w:r>
              <w:rPr>
                <w:rFonts w:ascii="Calibri" w:hAnsi="Calibri" w:cs="Calibri"/>
                <w:iCs/>
                <w:sz w:val="18"/>
                <w:szCs w:val="18"/>
              </w:rPr>
              <w:t>Admin.</w:t>
            </w:r>
            <w:r>
              <w:rPr>
                <w:rFonts w:ascii="Calibri" w:hAnsi="Calibri" w:cs="Calibri"/>
                <w:iCs/>
                <w:sz w:val="18"/>
                <w:szCs w:val="18"/>
              </w:rPr>
              <w:t xml:space="preserve"> </w:t>
            </w:r>
            <w:r w:rsidRPr="00E3512F">
              <w:rPr>
                <w:rFonts w:ascii="Calibri" w:hAnsi="Calibri" w:cs="Calibri"/>
                <w:iCs/>
                <w:sz w:val="18"/>
                <w:szCs w:val="18"/>
              </w:rPr>
              <w:t>7 (zone Magog)</w:t>
            </w:r>
          </w:p>
          <w:p w14:paraId="2D4D82E1" w14:textId="5B5A4B5E" w:rsidR="00E3512F" w:rsidRPr="00E3512F" w:rsidRDefault="00E3512F" w:rsidP="00E3512F">
            <w:pPr>
              <w:jc w:val="left"/>
              <w:rPr>
                <w:rFonts w:ascii="Calibri" w:hAnsi="Calibri" w:cs="Calibri"/>
                <w:iCs/>
                <w:sz w:val="18"/>
                <w:szCs w:val="18"/>
              </w:rPr>
            </w:pPr>
            <w:sdt>
              <w:sdtPr>
                <w:rPr>
                  <w:rFonts w:ascii="Calibri" w:hAnsi="Calibri" w:cs="Calibri"/>
                  <w:iCs/>
                  <w:sz w:val="18"/>
                  <w:szCs w:val="18"/>
                </w:rPr>
                <w:id w:val="2040236711"/>
                <w14:checkbox>
                  <w14:checked w14:val="0"/>
                  <w14:checkedState w14:val="2612" w14:font="MS Gothic"/>
                  <w14:uncheckedState w14:val="2610" w14:font="MS Gothic"/>
                </w14:checkbox>
              </w:sdtPr>
              <w:sdtContent>
                <w:r w:rsidR="00987749">
                  <w:rPr>
                    <w:rFonts w:ascii="MS Gothic" w:eastAsia="MS Gothic" w:hAnsi="MS Gothic" w:cs="Calibri" w:hint="eastAsia"/>
                    <w:iCs/>
                    <w:sz w:val="18"/>
                    <w:szCs w:val="18"/>
                  </w:rPr>
                  <w:t>☐</w:t>
                </w:r>
              </w:sdtContent>
            </w:sdt>
            <w:r w:rsidRPr="00E3512F">
              <w:rPr>
                <w:rFonts w:ascii="Calibri" w:hAnsi="Calibri" w:cs="Calibri"/>
                <w:iCs/>
                <w:sz w:val="18"/>
                <w:szCs w:val="18"/>
              </w:rPr>
              <w:t xml:space="preserve"> </w:t>
            </w:r>
            <w:r>
              <w:rPr>
                <w:rFonts w:ascii="Calibri" w:hAnsi="Calibri" w:cs="Calibri"/>
                <w:iCs/>
                <w:sz w:val="18"/>
                <w:szCs w:val="18"/>
              </w:rPr>
              <w:t>Admin.</w:t>
            </w:r>
            <w:r>
              <w:rPr>
                <w:rFonts w:ascii="Calibri" w:hAnsi="Calibri" w:cs="Calibri"/>
                <w:iCs/>
                <w:sz w:val="18"/>
                <w:szCs w:val="18"/>
              </w:rPr>
              <w:t xml:space="preserve"> </w:t>
            </w:r>
            <w:r w:rsidRPr="00E3512F">
              <w:rPr>
                <w:rFonts w:ascii="Calibri" w:hAnsi="Calibri" w:cs="Calibri"/>
                <w:iCs/>
                <w:sz w:val="18"/>
                <w:szCs w:val="18"/>
              </w:rPr>
              <w:t>8 (Tout territoire de l’Estrie)</w:t>
            </w:r>
          </w:p>
          <w:p w14:paraId="4A5902F6" w14:textId="411B4F14" w:rsidR="00E3512F" w:rsidRPr="00E3512F" w:rsidRDefault="00E3512F" w:rsidP="00987749">
            <w:pPr>
              <w:ind w:left="220" w:hanging="220"/>
              <w:jc w:val="left"/>
              <w:rPr>
                <w:rFonts w:ascii="Calibri" w:hAnsi="Calibri" w:cs="Calibri"/>
                <w:iCs/>
                <w:sz w:val="18"/>
                <w:szCs w:val="18"/>
              </w:rPr>
            </w:pPr>
            <w:sdt>
              <w:sdtPr>
                <w:rPr>
                  <w:rFonts w:ascii="Calibri" w:hAnsi="Calibri" w:cs="Calibri"/>
                  <w:iCs/>
                  <w:sz w:val="18"/>
                  <w:szCs w:val="18"/>
                  <w:shd w:val="clear" w:color="auto" w:fill="000000" w:themeFill="text1"/>
                </w:rPr>
                <w:id w:val="1368104596"/>
                <w:lock w:val="contentLocked"/>
                <w14:checkbox>
                  <w14:checked w14:val="0"/>
                  <w14:checkedState w14:val="2612" w14:font="MS Gothic"/>
                  <w14:uncheckedState w14:val="2610" w14:font="MS Gothic"/>
                </w14:checkbox>
              </w:sdtPr>
              <w:sdtContent>
                <w:r>
                  <w:rPr>
                    <w:rFonts w:ascii="MS Gothic" w:eastAsia="MS Gothic" w:hAnsi="MS Gothic" w:cs="Calibri" w:hint="eastAsia"/>
                    <w:iCs/>
                    <w:sz w:val="18"/>
                    <w:szCs w:val="18"/>
                    <w:shd w:val="clear" w:color="auto" w:fill="000000" w:themeFill="text1"/>
                  </w:rPr>
                  <w:t>☐</w:t>
                </w:r>
              </w:sdtContent>
            </w:sdt>
            <w:r>
              <w:rPr>
                <w:rFonts w:ascii="Calibri" w:hAnsi="Calibri" w:cs="Calibri"/>
                <w:iCs/>
                <w:sz w:val="18"/>
                <w:szCs w:val="18"/>
              </w:rPr>
              <w:t xml:space="preserve"> </w:t>
            </w:r>
            <w:r>
              <w:rPr>
                <w:rFonts w:ascii="Calibri" w:hAnsi="Calibri" w:cs="Calibri"/>
                <w:iCs/>
                <w:sz w:val="18"/>
                <w:szCs w:val="18"/>
              </w:rPr>
              <w:t>Admin.</w:t>
            </w:r>
            <w:r>
              <w:rPr>
                <w:rFonts w:ascii="Calibri" w:hAnsi="Calibri" w:cs="Calibri"/>
                <w:iCs/>
                <w:sz w:val="18"/>
                <w:szCs w:val="18"/>
              </w:rPr>
              <w:t xml:space="preserve"> </w:t>
            </w:r>
            <w:r w:rsidRPr="00E3512F">
              <w:rPr>
                <w:rFonts w:ascii="Calibri" w:hAnsi="Calibri" w:cs="Calibri"/>
                <w:iCs/>
                <w:sz w:val="18"/>
                <w:szCs w:val="18"/>
              </w:rPr>
              <w:t>9 (coopté</w:t>
            </w:r>
            <w:r w:rsidR="00987749">
              <w:rPr>
                <w:rFonts w:ascii="Calibri" w:hAnsi="Calibri" w:cs="Calibri"/>
                <w:iCs/>
                <w:sz w:val="18"/>
                <w:szCs w:val="18"/>
              </w:rPr>
              <w:t xml:space="preserve"> </w:t>
            </w:r>
            <w:r w:rsidRPr="00E3512F">
              <w:rPr>
                <w:rFonts w:ascii="Calibri" w:hAnsi="Calibri" w:cs="Calibri"/>
                <w:iCs/>
                <w:sz w:val="18"/>
                <w:szCs w:val="18"/>
              </w:rPr>
              <w:t>– nommé</w:t>
            </w:r>
            <w:r w:rsidR="00987749">
              <w:rPr>
                <w:rFonts w:ascii="Calibri" w:hAnsi="Calibri" w:cs="Calibri"/>
                <w:iCs/>
                <w:sz w:val="18"/>
                <w:szCs w:val="18"/>
              </w:rPr>
              <w:t xml:space="preserve"> par le</w:t>
            </w:r>
            <w:r w:rsidR="00987749" w:rsidRPr="00E3512F">
              <w:rPr>
                <w:rFonts w:ascii="Calibri" w:hAnsi="Calibri" w:cs="Calibri"/>
                <w:iCs/>
                <w:sz w:val="18"/>
                <w:szCs w:val="18"/>
              </w:rPr>
              <w:t xml:space="preserve"> Comité des administrateur</w:t>
            </w:r>
            <w:r w:rsidR="00987749">
              <w:rPr>
                <w:rFonts w:ascii="Calibri" w:hAnsi="Calibri" w:cs="Calibri"/>
                <w:iCs/>
                <w:sz w:val="18"/>
                <w:szCs w:val="18"/>
              </w:rPr>
              <w:t>s</w:t>
            </w:r>
            <w:r w:rsidRPr="00E3512F">
              <w:rPr>
                <w:rFonts w:ascii="Calibri" w:hAnsi="Calibri" w:cs="Calibri"/>
                <w:iCs/>
                <w:sz w:val="18"/>
                <w:szCs w:val="18"/>
              </w:rPr>
              <w:t>)</w:t>
            </w:r>
          </w:p>
        </w:tc>
      </w:tr>
    </w:tbl>
    <w:p w14:paraId="3405EE66" w14:textId="77777777" w:rsidR="0071686A" w:rsidRPr="00933E24" w:rsidRDefault="0071686A" w:rsidP="0071686A">
      <w:pPr>
        <w:rPr>
          <w:rFonts w:ascii="Calibri" w:hAnsi="Calibri" w:cs="Calibri"/>
        </w:rPr>
      </w:pPr>
    </w:p>
    <w:p w14:paraId="629795D2" w14:textId="77777777" w:rsidR="0071686A" w:rsidRPr="00933E24" w:rsidRDefault="0071686A" w:rsidP="0071686A">
      <w:pPr>
        <w:rPr>
          <w:rFonts w:ascii="Calibri" w:hAnsi="Calibri" w:cs="Calibri"/>
        </w:rPr>
      </w:pPr>
    </w:p>
    <w:p w14:paraId="6C5B802A" w14:textId="77777777" w:rsidR="0071686A" w:rsidRPr="0071686A" w:rsidRDefault="0071686A" w:rsidP="0071686A">
      <w:pPr>
        <w:jc w:val="center"/>
        <w:rPr>
          <w:rFonts w:ascii="Calibri" w:hAnsi="Calibri" w:cs="Calibri"/>
          <w:b/>
          <w:i/>
          <w:sz w:val="24"/>
          <w:szCs w:val="24"/>
        </w:rPr>
      </w:pPr>
      <w:r w:rsidRPr="0071686A">
        <w:rPr>
          <w:rFonts w:ascii="Calibri" w:hAnsi="Calibri" w:cs="Calibri"/>
          <w:b/>
          <w:i/>
          <w:sz w:val="24"/>
          <w:szCs w:val="24"/>
        </w:rPr>
        <w:t>Extrait des règlements généraux de Soccer Estrie</w:t>
      </w:r>
    </w:p>
    <w:p w14:paraId="0D50B429" w14:textId="77777777" w:rsidR="0071686A" w:rsidRPr="00933E24" w:rsidRDefault="0071686A" w:rsidP="0071686A">
      <w:pPr>
        <w:rPr>
          <w:rFonts w:ascii="Calibri" w:hAnsi="Calibri" w:cs="Calibri"/>
          <w:b/>
        </w:rPr>
      </w:pPr>
    </w:p>
    <w:p w14:paraId="5CE0A4A3" w14:textId="77777777" w:rsidR="00987749" w:rsidRDefault="00987749" w:rsidP="0071686A">
      <w:pPr>
        <w:pStyle w:val="sous-article"/>
        <w:keepLines w:val="0"/>
        <w:widowControl w:val="0"/>
        <w:spacing w:before="0" w:after="0"/>
        <w:jc w:val="both"/>
        <w:rPr>
          <w:rFonts w:ascii="Calibri" w:hAnsi="Calibri" w:cs="Calibri"/>
          <w:color w:val="auto"/>
          <w:sz w:val="18"/>
          <w:szCs w:val="18"/>
        </w:rPr>
        <w:sectPr w:rsidR="00987749" w:rsidSect="00B1796B">
          <w:headerReference w:type="default" r:id="rId7"/>
          <w:headerReference w:type="first" r:id="rId8"/>
          <w:pgSz w:w="12240" w:h="15840" w:code="1"/>
          <w:pgMar w:top="864" w:right="1440" w:bottom="720" w:left="1440" w:header="706" w:footer="706" w:gutter="0"/>
          <w:cols w:space="708"/>
          <w:titlePg/>
          <w:docGrid w:linePitch="360"/>
        </w:sectPr>
      </w:pPr>
    </w:p>
    <w:p w14:paraId="6C1C47C2" w14:textId="4E822999" w:rsidR="0071686A" w:rsidRPr="00987749" w:rsidRDefault="0071686A" w:rsidP="0071686A">
      <w:pPr>
        <w:pStyle w:val="sous-article"/>
        <w:keepLines w:val="0"/>
        <w:widowControl w:val="0"/>
        <w:spacing w:before="0" w:after="0"/>
        <w:jc w:val="both"/>
        <w:rPr>
          <w:rFonts w:ascii="Calibri" w:hAnsi="Calibri" w:cs="Calibri"/>
          <w:color w:val="auto"/>
          <w:sz w:val="18"/>
          <w:szCs w:val="18"/>
        </w:rPr>
      </w:pPr>
      <w:r w:rsidRPr="00987749">
        <w:rPr>
          <w:rFonts w:ascii="Calibri" w:hAnsi="Calibri" w:cs="Calibri"/>
          <w:color w:val="auto"/>
          <w:sz w:val="18"/>
          <w:szCs w:val="18"/>
        </w:rPr>
        <w:t xml:space="preserve">Article 4.1.1 - </w:t>
      </w:r>
      <w:r w:rsidR="00E3512F" w:rsidRPr="00987749">
        <w:rPr>
          <w:rFonts w:ascii="Calibri" w:hAnsi="Calibri" w:cs="Calibri"/>
          <w:color w:val="auto"/>
          <w:sz w:val="18"/>
          <w:szCs w:val="18"/>
        </w:rPr>
        <w:t>Éligibilité des membres dirigeants</w:t>
      </w:r>
    </w:p>
    <w:p w14:paraId="13F9C687" w14:textId="77777777" w:rsidR="0071686A" w:rsidRPr="00987749" w:rsidRDefault="0071686A" w:rsidP="0071686A">
      <w:pPr>
        <w:autoSpaceDE w:val="0"/>
        <w:autoSpaceDN w:val="0"/>
        <w:adjustRightInd w:val="0"/>
        <w:spacing w:line="264" w:lineRule="auto"/>
        <w:rPr>
          <w:rFonts w:ascii="Calibri" w:hAnsi="Calibri" w:cs="Calibri"/>
          <w:sz w:val="18"/>
          <w:szCs w:val="18"/>
          <w:lang w:eastAsia="fr-CA"/>
        </w:rPr>
      </w:pPr>
    </w:p>
    <w:p w14:paraId="3B1398E7" w14:textId="77777777" w:rsidR="00E3512F" w:rsidRPr="00987749" w:rsidRDefault="00E3512F" w:rsidP="00E3512F">
      <w:pPr>
        <w:tabs>
          <w:tab w:val="left" w:pos="1260"/>
          <w:tab w:val="left" w:pos="1440"/>
          <w:tab w:val="left" w:pos="1620"/>
        </w:tabs>
        <w:autoSpaceDE w:val="0"/>
        <w:autoSpaceDN w:val="0"/>
        <w:adjustRightInd w:val="0"/>
        <w:spacing w:line="264" w:lineRule="auto"/>
        <w:rPr>
          <w:rFonts w:asciiTheme="minorHAnsi" w:hAnsiTheme="minorHAnsi" w:cstheme="minorHAnsi"/>
          <w:sz w:val="18"/>
          <w:szCs w:val="18"/>
          <w:lang w:eastAsia="fr-CA"/>
        </w:rPr>
      </w:pPr>
      <w:r w:rsidRPr="00987749">
        <w:rPr>
          <w:rFonts w:asciiTheme="minorHAnsi" w:hAnsiTheme="minorHAnsi" w:cstheme="minorHAnsi"/>
          <w:sz w:val="18"/>
          <w:szCs w:val="18"/>
          <w:lang w:eastAsia="fr-CA"/>
        </w:rPr>
        <w:t>Les membres dirigeants 1 à 8 du Conseil ne peuvent, pendant leur mandat, être membres du conseil d’administration d’un club, regroupement ou organisme membre de l’Association, de Soccer Québec ou de l’Association canadienne de soccer (ACS). La personne qui occupe un tel siège d’administrateur devra démissionner de cette charge dans les trente (30) jours de son élection à titre de membre dirigeant de l’Association. Si elle ne le fait pas, elle est réputée démissionner de son poste au Conseil de l’Association.</w:t>
      </w:r>
    </w:p>
    <w:p w14:paraId="79DDB12D" w14:textId="77777777" w:rsidR="00E3512F" w:rsidRPr="00987749" w:rsidRDefault="00E3512F" w:rsidP="00E3512F">
      <w:pPr>
        <w:tabs>
          <w:tab w:val="left" w:pos="1260"/>
          <w:tab w:val="left" w:pos="1440"/>
          <w:tab w:val="left" w:pos="1620"/>
        </w:tabs>
        <w:autoSpaceDE w:val="0"/>
        <w:autoSpaceDN w:val="0"/>
        <w:adjustRightInd w:val="0"/>
        <w:spacing w:line="264" w:lineRule="auto"/>
        <w:rPr>
          <w:rFonts w:asciiTheme="minorHAnsi" w:hAnsiTheme="minorHAnsi" w:cstheme="minorHAnsi"/>
          <w:sz w:val="18"/>
          <w:szCs w:val="18"/>
          <w:lang w:eastAsia="fr-CA"/>
        </w:rPr>
      </w:pPr>
    </w:p>
    <w:p w14:paraId="48E314B1" w14:textId="6950D3F7" w:rsidR="00E3512F" w:rsidRPr="00987749" w:rsidRDefault="00E3512F" w:rsidP="00E3512F">
      <w:pPr>
        <w:tabs>
          <w:tab w:val="left" w:pos="1260"/>
          <w:tab w:val="left" w:pos="1440"/>
          <w:tab w:val="left" w:pos="1620"/>
        </w:tabs>
        <w:autoSpaceDE w:val="0"/>
        <w:autoSpaceDN w:val="0"/>
        <w:adjustRightInd w:val="0"/>
        <w:spacing w:line="264" w:lineRule="auto"/>
        <w:rPr>
          <w:rFonts w:asciiTheme="minorHAnsi" w:hAnsiTheme="minorHAnsi" w:cstheme="minorHAnsi"/>
          <w:sz w:val="18"/>
          <w:szCs w:val="18"/>
          <w:lang w:eastAsia="fr-CA"/>
        </w:rPr>
      </w:pPr>
      <w:r w:rsidRPr="00987749">
        <w:rPr>
          <w:rFonts w:asciiTheme="minorHAnsi" w:hAnsiTheme="minorHAnsi" w:cstheme="minorHAnsi"/>
          <w:sz w:val="18"/>
          <w:szCs w:val="18"/>
          <w:lang w:eastAsia="fr-CA"/>
        </w:rPr>
        <w:t>Les employés de clubs, de regroupement, de l’Association, de Soccer Québec ou de l’ACS ne peuvent occuper de postes de membres dirigeants</w:t>
      </w:r>
      <w:r w:rsidR="00987749" w:rsidRPr="00987749">
        <w:rPr>
          <w:rFonts w:asciiTheme="minorHAnsi" w:hAnsiTheme="minorHAnsi" w:cstheme="minorHAnsi"/>
          <w:sz w:val="18"/>
          <w:szCs w:val="18"/>
          <w:lang w:eastAsia="fr-CA"/>
        </w:rPr>
        <w:t xml:space="preserve"> </w:t>
      </w:r>
      <w:r w:rsidR="00987749" w:rsidRPr="00987749">
        <w:rPr>
          <w:rFonts w:asciiTheme="minorHAnsi" w:hAnsiTheme="minorHAnsi" w:cstheme="minorHAnsi"/>
          <w:sz w:val="18"/>
          <w:szCs w:val="18"/>
          <w:lang w:eastAsia="fr-CA"/>
        </w:rPr>
        <w:t>pendant une durée minimale de 6 mois suivant la fin du contrat de travail</w:t>
      </w:r>
      <w:r w:rsidRPr="00987749">
        <w:rPr>
          <w:rFonts w:asciiTheme="minorHAnsi" w:hAnsiTheme="minorHAnsi" w:cstheme="minorHAnsi"/>
          <w:sz w:val="18"/>
          <w:szCs w:val="18"/>
          <w:lang w:eastAsia="fr-CA"/>
        </w:rPr>
        <w:t>. Aux fins d’interprétation, l’employé est toute personne liée par contrat de travail</w:t>
      </w:r>
      <w:r w:rsidR="00987749" w:rsidRPr="00987749">
        <w:rPr>
          <w:rFonts w:asciiTheme="minorHAnsi" w:hAnsiTheme="minorHAnsi" w:cstheme="minorHAnsi"/>
          <w:sz w:val="18"/>
          <w:szCs w:val="18"/>
          <w:lang w:eastAsia="fr-CA"/>
        </w:rPr>
        <w:t xml:space="preserve"> (temps plein ou temps partiel)</w:t>
      </w:r>
      <w:r w:rsidRPr="00987749">
        <w:rPr>
          <w:rFonts w:asciiTheme="minorHAnsi" w:hAnsiTheme="minorHAnsi" w:cstheme="minorHAnsi"/>
          <w:sz w:val="18"/>
          <w:szCs w:val="18"/>
          <w:lang w:eastAsia="fr-CA"/>
        </w:rPr>
        <w:t>, qui implique sa subordination et prévoit la rémunération du travail. Le membre dirigeant élu qui devient un tel salarié est réputé démissionner de son poste au Conseil de l’Association.</w:t>
      </w:r>
    </w:p>
    <w:p w14:paraId="4A9DA231" w14:textId="77777777" w:rsidR="00E3512F" w:rsidRPr="00987749" w:rsidRDefault="00E3512F" w:rsidP="00E3512F">
      <w:pPr>
        <w:tabs>
          <w:tab w:val="left" w:pos="1260"/>
          <w:tab w:val="left" w:pos="1440"/>
          <w:tab w:val="left" w:pos="1620"/>
        </w:tabs>
        <w:autoSpaceDE w:val="0"/>
        <w:autoSpaceDN w:val="0"/>
        <w:adjustRightInd w:val="0"/>
        <w:spacing w:line="264" w:lineRule="auto"/>
        <w:rPr>
          <w:rFonts w:asciiTheme="minorHAnsi" w:hAnsiTheme="minorHAnsi" w:cstheme="minorHAnsi"/>
          <w:sz w:val="18"/>
          <w:szCs w:val="18"/>
          <w:lang w:eastAsia="fr-CA"/>
        </w:rPr>
      </w:pPr>
    </w:p>
    <w:p w14:paraId="1C640E1D" w14:textId="77777777" w:rsidR="00E3512F" w:rsidRPr="00987749" w:rsidRDefault="00E3512F" w:rsidP="00E3512F">
      <w:pPr>
        <w:tabs>
          <w:tab w:val="left" w:pos="1260"/>
          <w:tab w:val="left" w:pos="1440"/>
          <w:tab w:val="left" w:pos="1620"/>
        </w:tabs>
        <w:autoSpaceDE w:val="0"/>
        <w:autoSpaceDN w:val="0"/>
        <w:adjustRightInd w:val="0"/>
        <w:spacing w:line="264" w:lineRule="auto"/>
        <w:rPr>
          <w:rFonts w:asciiTheme="minorHAnsi" w:hAnsiTheme="minorHAnsi" w:cstheme="minorHAnsi"/>
          <w:sz w:val="18"/>
          <w:szCs w:val="18"/>
          <w:lang w:eastAsia="fr-CA"/>
        </w:rPr>
      </w:pPr>
      <w:r w:rsidRPr="00987749">
        <w:rPr>
          <w:rFonts w:asciiTheme="minorHAnsi" w:hAnsiTheme="minorHAnsi" w:cstheme="minorHAnsi"/>
          <w:sz w:val="18"/>
          <w:szCs w:val="18"/>
          <w:lang w:eastAsia="fr-CA"/>
        </w:rPr>
        <w:t>Les membres dirigeants sortants de l’Association sont rééligibles sans limite de mandat.</w:t>
      </w:r>
    </w:p>
    <w:p w14:paraId="7E1644BA" w14:textId="77777777" w:rsidR="0071686A" w:rsidRPr="00987749" w:rsidRDefault="0071686A" w:rsidP="0071686A">
      <w:pPr>
        <w:autoSpaceDE w:val="0"/>
        <w:autoSpaceDN w:val="0"/>
        <w:adjustRightInd w:val="0"/>
        <w:spacing w:line="264" w:lineRule="auto"/>
        <w:rPr>
          <w:rFonts w:ascii="Calibri" w:hAnsi="Calibri" w:cs="Calibri"/>
          <w:sz w:val="18"/>
          <w:szCs w:val="18"/>
          <w:lang w:eastAsia="fr-CA"/>
        </w:rPr>
      </w:pPr>
    </w:p>
    <w:p w14:paraId="3757847D" w14:textId="1ABFFA50" w:rsidR="0071686A" w:rsidRPr="00987749" w:rsidRDefault="0071686A" w:rsidP="0071686A">
      <w:pPr>
        <w:pStyle w:val="sous-article"/>
        <w:keepLines w:val="0"/>
        <w:widowControl w:val="0"/>
        <w:spacing w:before="0" w:after="0"/>
        <w:jc w:val="both"/>
        <w:rPr>
          <w:rFonts w:ascii="Calibri" w:hAnsi="Calibri" w:cs="Calibri"/>
          <w:color w:val="auto"/>
          <w:sz w:val="18"/>
          <w:szCs w:val="18"/>
        </w:rPr>
      </w:pPr>
      <w:r w:rsidRPr="00987749">
        <w:rPr>
          <w:rFonts w:ascii="Calibri" w:hAnsi="Calibri" w:cs="Calibri"/>
          <w:color w:val="auto"/>
          <w:sz w:val="18"/>
          <w:szCs w:val="18"/>
        </w:rPr>
        <w:t xml:space="preserve">Article 4.1.2 </w:t>
      </w:r>
      <w:r w:rsidR="00E3512F" w:rsidRPr="00987749">
        <w:rPr>
          <w:rFonts w:ascii="Calibri" w:hAnsi="Calibri" w:cs="Calibri"/>
          <w:color w:val="auto"/>
          <w:sz w:val="18"/>
          <w:szCs w:val="18"/>
        </w:rPr>
        <w:t>–</w:t>
      </w:r>
      <w:r w:rsidRPr="00987749">
        <w:rPr>
          <w:rFonts w:ascii="Calibri" w:hAnsi="Calibri" w:cs="Calibri"/>
          <w:color w:val="auto"/>
          <w:sz w:val="18"/>
          <w:szCs w:val="18"/>
        </w:rPr>
        <w:t xml:space="preserve"> </w:t>
      </w:r>
      <w:r w:rsidR="00E3512F" w:rsidRPr="00987749">
        <w:rPr>
          <w:rFonts w:ascii="Calibri" w:hAnsi="Calibri" w:cs="Calibri"/>
          <w:color w:val="auto"/>
          <w:sz w:val="18"/>
          <w:szCs w:val="18"/>
        </w:rPr>
        <w:t>Élection des membres du Conseil</w:t>
      </w:r>
    </w:p>
    <w:p w14:paraId="33827F0F" w14:textId="77777777" w:rsidR="0071686A" w:rsidRPr="00987749" w:rsidRDefault="0071686A" w:rsidP="0071686A">
      <w:pPr>
        <w:autoSpaceDE w:val="0"/>
        <w:autoSpaceDN w:val="0"/>
        <w:adjustRightInd w:val="0"/>
        <w:spacing w:line="264" w:lineRule="auto"/>
        <w:rPr>
          <w:rFonts w:ascii="Calibri" w:hAnsi="Calibri" w:cs="Calibri"/>
          <w:sz w:val="18"/>
          <w:szCs w:val="18"/>
          <w:lang w:eastAsia="fr-CA"/>
        </w:rPr>
      </w:pPr>
    </w:p>
    <w:p w14:paraId="1AD311A8" w14:textId="77777777" w:rsidR="00987749" w:rsidRPr="00987749" w:rsidRDefault="00987749" w:rsidP="00987749">
      <w:pPr>
        <w:rPr>
          <w:rFonts w:ascii="Calibri" w:hAnsi="Calibri" w:cs="Calibri"/>
          <w:sz w:val="18"/>
          <w:szCs w:val="18"/>
          <w:lang w:eastAsia="fr-CA"/>
        </w:rPr>
      </w:pPr>
      <w:r w:rsidRPr="00987749">
        <w:rPr>
          <w:rFonts w:ascii="Calibri" w:hAnsi="Calibri" w:cs="Calibri"/>
          <w:sz w:val="18"/>
          <w:szCs w:val="18"/>
          <w:lang w:eastAsia="fr-CA"/>
        </w:rPr>
        <w:t>Toute personne intéressée à un poste de membre dirigeant élu doit remplir un formulaire de mise en candidature disponible à la direction générale de l’Association et sur le site Web de l’Association.</w:t>
      </w:r>
    </w:p>
    <w:p w14:paraId="2E5910A8" w14:textId="77777777" w:rsidR="00987749" w:rsidRPr="00987749" w:rsidRDefault="00987749" w:rsidP="00987749">
      <w:pPr>
        <w:rPr>
          <w:rFonts w:ascii="Calibri" w:hAnsi="Calibri" w:cs="Calibri"/>
          <w:sz w:val="18"/>
          <w:szCs w:val="18"/>
          <w:lang w:eastAsia="fr-CA"/>
        </w:rPr>
      </w:pPr>
    </w:p>
    <w:p w14:paraId="29E0C078" w14:textId="77777777" w:rsidR="00987749" w:rsidRPr="00987749" w:rsidRDefault="00987749" w:rsidP="00987749">
      <w:pPr>
        <w:rPr>
          <w:rFonts w:ascii="Calibri" w:hAnsi="Calibri" w:cs="Calibri"/>
          <w:sz w:val="18"/>
          <w:szCs w:val="18"/>
          <w:lang w:eastAsia="fr-CA"/>
        </w:rPr>
      </w:pPr>
      <w:r w:rsidRPr="00987749">
        <w:rPr>
          <w:rFonts w:ascii="Calibri" w:hAnsi="Calibri" w:cs="Calibri"/>
          <w:sz w:val="18"/>
          <w:szCs w:val="18"/>
          <w:lang w:eastAsia="fr-CA"/>
        </w:rPr>
        <w:t>Les mises en candidature pour les postes de membres dirigeants devront être reçues à la direction générale de l’Association au plus tard dix (10) jours civils avant la tenue de l’AGA.</w:t>
      </w:r>
    </w:p>
    <w:p w14:paraId="2E44815A" w14:textId="77777777" w:rsidR="00987749" w:rsidRPr="00987749" w:rsidRDefault="00987749" w:rsidP="00987749">
      <w:pPr>
        <w:rPr>
          <w:rFonts w:ascii="Calibri" w:hAnsi="Calibri" w:cs="Calibri"/>
          <w:sz w:val="18"/>
          <w:szCs w:val="18"/>
          <w:lang w:eastAsia="fr-CA"/>
        </w:rPr>
      </w:pPr>
    </w:p>
    <w:p w14:paraId="152337A9" w14:textId="77777777" w:rsidR="00987749" w:rsidRPr="00987749" w:rsidRDefault="00987749" w:rsidP="00987749">
      <w:pPr>
        <w:rPr>
          <w:rFonts w:ascii="Calibri" w:hAnsi="Calibri" w:cs="Calibri"/>
          <w:sz w:val="18"/>
          <w:szCs w:val="18"/>
          <w:lang w:eastAsia="fr-CA"/>
        </w:rPr>
      </w:pPr>
      <w:r w:rsidRPr="00987749">
        <w:rPr>
          <w:rFonts w:ascii="Calibri" w:hAnsi="Calibri" w:cs="Calibri"/>
          <w:sz w:val="18"/>
          <w:szCs w:val="18"/>
          <w:lang w:eastAsia="fr-CA"/>
        </w:rPr>
        <w:t>La liste officielle des candidats sera acheminée aux membres ayant le droit de vote cinq (5) jours ouvrables avant la tenue de l’AGA.</w:t>
      </w:r>
    </w:p>
    <w:p w14:paraId="031AF955" w14:textId="77777777" w:rsidR="00987749" w:rsidRPr="00987749" w:rsidRDefault="00987749" w:rsidP="00987749">
      <w:pPr>
        <w:rPr>
          <w:rFonts w:ascii="Calibri" w:hAnsi="Calibri" w:cs="Calibri"/>
          <w:sz w:val="18"/>
          <w:szCs w:val="18"/>
          <w:lang w:eastAsia="fr-CA"/>
        </w:rPr>
      </w:pPr>
    </w:p>
    <w:p w14:paraId="3CDBE86D" w14:textId="77777777" w:rsidR="00987749" w:rsidRPr="00987749" w:rsidRDefault="00987749" w:rsidP="00987749">
      <w:pPr>
        <w:rPr>
          <w:rFonts w:ascii="Calibri" w:hAnsi="Calibri" w:cs="Calibri"/>
          <w:sz w:val="18"/>
          <w:szCs w:val="18"/>
          <w:lang w:eastAsia="fr-CA"/>
        </w:rPr>
      </w:pPr>
      <w:r w:rsidRPr="00987749">
        <w:rPr>
          <w:rFonts w:ascii="Calibri" w:hAnsi="Calibri" w:cs="Calibri"/>
          <w:sz w:val="18"/>
          <w:szCs w:val="18"/>
          <w:lang w:eastAsia="fr-CA"/>
        </w:rPr>
        <w:t>Aucune nouvelle candidature aux élections à un poste de membre dirigeant de l’Association ne sera acceptée après l’envoi officiel de la liste des candidatures. Lors de l’AGA, les candidatures venant du parquet seront admises si aucune autre candidature n’a été signifiée préalablement par le dépôt d’un formulaire de mise en candidature.</w:t>
      </w:r>
    </w:p>
    <w:p w14:paraId="5B70806E" w14:textId="77777777" w:rsidR="00987749" w:rsidRPr="00987749" w:rsidRDefault="00987749" w:rsidP="00987749">
      <w:pPr>
        <w:rPr>
          <w:rFonts w:ascii="Calibri" w:hAnsi="Calibri" w:cs="Calibri"/>
          <w:sz w:val="18"/>
          <w:szCs w:val="18"/>
          <w:lang w:eastAsia="fr-CA"/>
        </w:rPr>
      </w:pPr>
    </w:p>
    <w:p w14:paraId="05FBDCD9" w14:textId="77777777" w:rsidR="00987749" w:rsidRPr="00987749" w:rsidRDefault="00987749" w:rsidP="00987749">
      <w:pPr>
        <w:rPr>
          <w:rFonts w:ascii="Calibri" w:hAnsi="Calibri" w:cs="Calibri"/>
          <w:sz w:val="18"/>
          <w:szCs w:val="18"/>
          <w:lang w:eastAsia="fr-CA"/>
        </w:rPr>
      </w:pPr>
      <w:r w:rsidRPr="00987749">
        <w:rPr>
          <w:rFonts w:ascii="Calibri" w:hAnsi="Calibri" w:cs="Calibri"/>
          <w:sz w:val="18"/>
          <w:szCs w:val="18"/>
          <w:lang w:eastAsia="fr-CA"/>
        </w:rPr>
        <w:t>L’AGA nomme, parmi les personnes présentes, un président et un ou des scrutateurs d’élection qui ne seront pas éligibles et n’auront pas le droit de vote.</w:t>
      </w:r>
    </w:p>
    <w:p w14:paraId="2A541EFD" w14:textId="77777777" w:rsidR="00987749" w:rsidRPr="00987749" w:rsidRDefault="00987749" w:rsidP="00987749">
      <w:pPr>
        <w:rPr>
          <w:rFonts w:ascii="Calibri" w:hAnsi="Calibri" w:cs="Calibri"/>
          <w:sz w:val="18"/>
          <w:szCs w:val="18"/>
          <w:lang w:eastAsia="fr-CA"/>
        </w:rPr>
      </w:pPr>
    </w:p>
    <w:p w14:paraId="7835A58D" w14:textId="77777777" w:rsidR="00987749" w:rsidRPr="00987749" w:rsidRDefault="00987749" w:rsidP="00987749">
      <w:pPr>
        <w:rPr>
          <w:rFonts w:ascii="Calibri" w:hAnsi="Calibri" w:cs="Calibri"/>
          <w:sz w:val="18"/>
          <w:szCs w:val="18"/>
          <w:lang w:eastAsia="fr-CA"/>
        </w:rPr>
      </w:pPr>
      <w:r w:rsidRPr="00987749">
        <w:rPr>
          <w:rFonts w:ascii="Calibri" w:hAnsi="Calibri" w:cs="Calibri"/>
          <w:sz w:val="18"/>
          <w:szCs w:val="18"/>
          <w:lang w:eastAsia="fr-CA"/>
        </w:rPr>
        <w:t>Lorsque les candidatures sont en nombre égal ou inférieur au nombre de postes à combler, le président d’élection déclare les candidats élus. Lorsque les candidatures sont en nombre supérieur au nombre de postes à combler, le vote a lieu.</w:t>
      </w:r>
    </w:p>
    <w:p w14:paraId="3D1D03AA" w14:textId="77777777" w:rsidR="00987749" w:rsidRPr="00987749" w:rsidRDefault="00987749" w:rsidP="00987749">
      <w:pPr>
        <w:rPr>
          <w:rFonts w:ascii="Calibri" w:hAnsi="Calibri" w:cs="Calibri"/>
          <w:sz w:val="18"/>
          <w:szCs w:val="18"/>
          <w:lang w:eastAsia="fr-CA"/>
        </w:rPr>
      </w:pPr>
    </w:p>
    <w:p w14:paraId="1D226AE6" w14:textId="77777777" w:rsidR="00987749" w:rsidRPr="00987749" w:rsidRDefault="00987749" w:rsidP="00987749">
      <w:pPr>
        <w:rPr>
          <w:rFonts w:ascii="Calibri" w:hAnsi="Calibri" w:cs="Calibri"/>
          <w:sz w:val="18"/>
          <w:szCs w:val="18"/>
          <w:lang w:eastAsia="fr-CA"/>
        </w:rPr>
      </w:pPr>
      <w:r w:rsidRPr="00987749">
        <w:rPr>
          <w:rFonts w:ascii="Calibri" w:hAnsi="Calibri" w:cs="Calibri"/>
          <w:sz w:val="18"/>
          <w:szCs w:val="18"/>
          <w:lang w:eastAsia="fr-CA"/>
        </w:rPr>
        <w:t>Lors de l’élection, les membres doivent favoriser le principe de la parité hommes/femmes.</w:t>
      </w:r>
    </w:p>
    <w:p w14:paraId="4C6BC0BC" w14:textId="77777777" w:rsidR="00987749" w:rsidRPr="00987749" w:rsidRDefault="00987749" w:rsidP="00987749">
      <w:pPr>
        <w:rPr>
          <w:rFonts w:ascii="Calibri" w:hAnsi="Calibri" w:cs="Calibri"/>
          <w:sz w:val="18"/>
          <w:szCs w:val="18"/>
          <w:lang w:eastAsia="fr-CA"/>
        </w:rPr>
      </w:pPr>
    </w:p>
    <w:p w14:paraId="5CCDDB90" w14:textId="77777777" w:rsidR="00987749" w:rsidRPr="00987749" w:rsidRDefault="00987749" w:rsidP="00987749">
      <w:pPr>
        <w:rPr>
          <w:rFonts w:ascii="Calibri" w:hAnsi="Calibri" w:cs="Calibri"/>
          <w:sz w:val="18"/>
          <w:szCs w:val="18"/>
          <w:lang w:eastAsia="fr-CA"/>
        </w:rPr>
      </w:pPr>
      <w:r w:rsidRPr="00987749">
        <w:rPr>
          <w:rFonts w:ascii="Calibri" w:hAnsi="Calibri" w:cs="Calibri"/>
          <w:sz w:val="18"/>
          <w:szCs w:val="18"/>
          <w:lang w:eastAsia="fr-CA"/>
        </w:rPr>
        <w:t>Le décompte des voix se fait par les scrutateurs. Le président d’élection déclare élus les candidats ayant obtenu le plus de votes. Dans le cas d’une égalité, un second tour de vote a lieu.</w:t>
      </w:r>
    </w:p>
    <w:p w14:paraId="606D1966" w14:textId="77777777" w:rsidR="00987749" w:rsidRPr="00987749" w:rsidRDefault="00987749" w:rsidP="00987749">
      <w:pPr>
        <w:rPr>
          <w:rFonts w:ascii="Calibri" w:hAnsi="Calibri" w:cs="Calibri"/>
          <w:sz w:val="18"/>
          <w:szCs w:val="18"/>
          <w:lang w:eastAsia="fr-CA"/>
        </w:rPr>
      </w:pPr>
    </w:p>
    <w:p w14:paraId="32294E46" w14:textId="4B05BAC9" w:rsidR="0071686A" w:rsidRPr="00987749" w:rsidRDefault="00987749" w:rsidP="00987749">
      <w:pPr>
        <w:rPr>
          <w:rFonts w:ascii="Calibri" w:hAnsi="Calibri" w:cs="Calibri"/>
          <w:b/>
          <w:sz w:val="18"/>
          <w:szCs w:val="18"/>
        </w:rPr>
      </w:pPr>
      <w:r w:rsidRPr="00987749">
        <w:rPr>
          <w:rFonts w:ascii="Calibri" w:hAnsi="Calibri" w:cs="Calibri"/>
          <w:sz w:val="18"/>
          <w:szCs w:val="18"/>
          <w:lang w:eastAsia="fr-CA"/>
        </w:rPr>
        <w:t>Dans le cas où un ou des postes ne seraient pas pourvus, le Conseil aura la charge de pourvoir le ou les postes vacants conformément à l’article 4.5 des présents règlements généraux.</w:t>
      </w:r>
    </w:p>
    <w:p w14:paraId="3118EF5C" w14:textId="77777777" w:rsidR="00987749" w:rsidRDefault="00987749" w:rsidP="0071686A">
      <w:pPr>
        <w:rPr>
          <w:rFonts w:ascii="Calibri" w:hAnsi="Calibri" w:cs="Calibri"/>
          <w:b/>
          <w:sz w:val="18"/>
          <w:szCs w:val="18"/>
        </w:rPr>
        <w:sectPr w:rsidR="00987749" w:rsidSect="00987749">
          <w:type w:val="continuous"/>
          <w:pgSz w:w="12240" w:h="15840" w:code="1"/>
          <w:pgMar w:top="864" w:right="1440" w:bottom="720" w:left="1440" w:header="706" w:footer="706" w:gutter="0"/>
          <w:cols w:num="2" w:space="708"/>
          <w:titlePg/>
          <w:docGrid w:linePitch="360"/>
        </w:sectPr>
      </w:pPr>
    </w:p>
    <w:p w14:paraId="75ACB1C3" w14:textId="77777777" w:rsidR="0071686A" w:rsidRPr="00987749" w:rsidRDefault="0071686A" w:rsidP="0071686A">
      <w:pPr>
        <w:rPr>
          <w:rFonts w:ascii="Calibri" w:hAnsi="Calibri" w:cs="Calibri"/>
          <w:b/>
          <w:sz w:val="18"/>
          <w:szCs w:val="18"/>
        </w:rPr>
      </w:pPr>
    </w:p>
    <w:p w14:paraId="7D2C79FA" w14:textId="77777777" w:rsidR="0071686A" w:rsidRPr="00987749" w:rsidRDefault="0071686A" w:rsidP="0071686A">
      <w:pPr>
        <w:rPr>
          <w:rFonts w:ascii="Calibri" w:hAnsi="Calibri" w:cs="Calibri"/>
          <w:b/>
          <w:sz w:val="18"/>
          <w:szCs w:val="18"/>
        </w:rPr>
      </w:pPr>
    </w:p>
    <w:p w14:paraId="292C93A3" w14:textId="3877124C" w:rsidR="007F79C3" w:rsidRPr="00987749" w:rsidRDefault="007F79C3" w:rsidP="00987749">
      <w:pPr>
        <w:jc w:val="center"/>
        <w:rPr>
          <w:rFonts w:ascii="Calibri" w:hAnsi="Calibri" w:cs="Calibri"/>
          <w:b/>
        </w:rPr>
      </w:pPr>
      <w:r w:rsidRPr="00933E24">
        <w:rPr>
          <w:rFonts w:ascii="Calibri" w:hAnsi="Calibri" w:cs="Calibri"/>
          <w:b/>
        </w:rPr>
        <w:t xml:space="preserve">Retourner le formulaire complété à : </w:t>
      </w:r>
      <w:hyperlink r:id="rId9" w:history="1">
        <w:r w:rsidR="00987749" w:rsidRPr="00551B25">
          <w:rPr>
            <w:rStyle w:val="Lienhypertexte"/>
            <w:rFonts w:ascii="Calibri" w:hAnsi="Calibri" w:cs="Calibri"/>
            <w:b/>
          </w:rPr>
          <w:t>dg@soccer-estrie.qc.ca</w:t>
        </w:r>
      </w:hyperlink>
    </w:p>
    <w:sectPr w:rsidR="007F79C3" w:rsidRPr="00987749" w:rsidSect="00987749">
      <w:type w:val="continuous"/>
      <w:pgSz w:w="12240" w:h="15840" w:code="1"/>
      <w:pgMar w:top="864" w:right="1440" w:bottom="72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2299F" w14:textId="77777777" w:rsidR="00F8173C" w:rsidRDefault="00F8173C" w:rsidP="008242EB">
      <w:r>
        <w:separator/>
      </w:r>
    </w:p>
  </w:endnote>
  <w:endnote w:type="continuationSeparator" w:id="0">
    <w:p w14:paraId="219E0865" w14:textId="77777777" w:rsidR="00F8173C" w:rsidRDefault="00F8173C" w:rsidP="00824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EEDE4" w14:textId="77777777" w:rsidR="00F8173C" w:rsidRDefault="00F8173C" w:rsidP="008242EB">
      <w:r>
        <w:separator/>
      </w:r>
    </w:p>
  </w:footnote>
  <w:footnote w:type="continuationSeparator" w:id="0">
    <w:p w14:paraId="23743B1C" w14:textId="77777777" w:rsidR="00F8173C" w:rsidRDefault="00F8173C" w:rsidP="00824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7DF99" w14:textId="77777777" w:rsidR="00266168" w:rsidRDefault="00266168" w:rsidP="00266168">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208" w:type="dxa"/>
      <w:jc w:val="right"/>
      <w:tblBorders>
        <w:bottom w:val="thickThinMediumGap" w:sz="12" w:space="0" w:color="auto"/>
      </w:tblBorders>
      <w:tblCellMar>
        <w:left w:w="115" w:type="dxa"/>
        <w:bottom w:w="72" w:type="dxa"/>
        <w:right w:w="115" w:type="dxa"/>
      </w:tblCellMar>
      <w:tblLook w:val="04A0" w:firstRow="1" w:lastRow="0" w:firstColumn="1" w:lastColumn="0" w:noHBand="0" w:noVBand="1"/>
    </w:tblPr>
    <w:tblGrid>
      <w:gridCol w:w="4108"/>
      <w:gridCol w:w="4100"/>
    </w:tblGrid>
    <w:tr w:rsidR="00B73492" w:rsidRPr="00B73492" w14:paraId="65C69F53" w14:textId="77777777" w:rsidTr="00F8173C">
      <w:trPr>
        <w:trHeight w:val="864"/>
        <w:jc w:val="right"/>
      </w:trPr>
      <w:tc>
        <w:tcPr>
          <w:tcW w:w="0" w:type="auto"/>
          <w:tcBorders>
            <w:bottom w:val="thickThinMediumGap" w:sz="12" w:space="0" w:color="006525"/>
          </w:tcBorders>
        </w:tcPr>
        <w:p w14:paraId="251309A6" w14:textId="77777777" w:rsidR="00B73492" w:rsidRPr="00B73492" w:rsidRDefault="00B73492" w:rsidP="00B73492">
          <w:pPr>
            <w:rPr>
              <w:b/>
              <w:noProof/>
              <w:sz w:val="16"/>
              <w:szCs w:val="16"/>
              <w:lang w:eastAsia="fr-CA"/>
            </w:rPr>
          </w:pPr>
          <w:r w:rsidRPr="00B73492">
            <w:rPr>
              <w:b/>
              <w:noProof/>
              <w:sz w:val="16"/>
              <w:szCs w:val="16"/>
              <w:lang w:eastAsia="fr-CA"/>
            </w:rPr>
            <w:t>Association régionale</w:t>
          </w:r>
        </w:p>
        <w:p w14:paraId="6665F57A" w14:textId="77777777" w:rsidR="00B73492" w:rsidRPr="00B73492" w:rsidRDefault="00B73492" w:rsidP="00B73492">
          <w:pPr>
            <w:rPr>
              <w:b/>
              <w:noProof/>
              <w:sz w:val="16"/>
              <w:szCs w:val="16"/>
              <w:lang w:eastAsia="fr-CA"/>
            </w:rPr>
          </w:pPr>
          <w:r w:rsidRPr="00B73492">
            <w:rPr>
              <w:b/>
              <w:noProof/>
              <w:sz w:val="16"/>
              <w:szCs w:val="16"/>
              <w:lang w:eastAsia="fr-CA"/>
            </w:rPr>
            <w:t>de soccer de l’Estrie</w:t>
          </w:r>
        </w:p>
        <w:p w14:paraId="708730CB" w14:textId="77777777" w:rsidR="00B73492" w:rsidRPr="00B73492" w:rsidRDefault="00B73492" w:rsidP="00B73492">
          <w:pPr>
            <w:jc w:val="left"/>
            <w:rPr>
              <w:b/>
              <w:noProof/>
              <w:sz w:val="16"/>
              <w:szCs w:val="16"/>
              <w:lang w:eastAsia="fr-CA"/>
            </w:rPr>
          </w:pPr>
        </w:p>
        <w:p w14:paraId="0D67D608" w14:textId="77777777" w:rsidR="00B73492" w:rsidRPr="00B73492" w:rsidRDefault="00B73492" w:rsidP="00B73492">
          <w:pPr>
            <w:jc w:val="left"/>
            <w:rPr>
              <w:noProof/>
              <w:sz w:val="16"/>
              <w:szCs w:val="16"/>
              <w:lang w:eastAsia="fr-CA"/>
            </w:rPr>
          </w:pPr>
          <w:r w:rsidRPr="00B73492">
            <w:rPr>
              <w:b/>
              <w:noProof/>
              <w:sz w:val="16"/>
              <w:szCs w:val="16"/>
              <w:lang w:eastAsia="fr-CA"/>
            </w:rPr>
            <w:t>www.soccer-estrie.qc.ca</w:t>
          </w:r>
        </w:p>
      </w:tc>
      <w:tc>
        <w:tcPr>
          <w:tcW w:w="0" w:type="auto"/>
          <w:tcBorders>
            <w:bottom w:val="thickThinMediumGap" w:sz="12" w:space="0" w:color="006525"/>
          </w:tcBorders>
          <w:vAlign w:val="bottom"/>
        </w:tcPr>
        <w:p w14:paraId="638AB52A" w14:textId="77777777" w:rsidR="00B73492" w:rsidRPr="00B73492" w:rsidRDefault="00B73492" w:rsidP="00B73492">
          <w:pPr>
            <w:jc w:val="right"/>
            <w:rPr>
              <w:b/>
              <w:noProof/>
              <w:lang w:eastAsia="fr-CA"/>
            </w:rPr>
          </w:pPr>
          <w:r w:rsidRPr="00B73492">
            <w:rPr>
              <w:b/>
              <w:noProof/>
              <w:lang w:eastAsia="fr-CA"/>
            </w:rPr>
            <w:t>Info-admini</w:t>
          </w:r>
          <w:r w:rsidR="00F205A1">
            <w:rPr>
              <w:b/>
              <w:noProof/>
              <w:lang w:eastAsia="fr-CA"/>
            </w:rPr>
            <w:t>s</w:t>
          </w:r>
          <w:r w:rsidRPr="00B73492">
            <w:rPr>
              <w:b/>
              <w:noProof/>
              <w:lang w:eastAsia="fr-CA"/>
            </w:rPr>
            <w:t>tration</w:t>
          </w:r>
        </w:p>
        <w:p w14:paraId="5B54F84E" w14:textId="581FD5F1" w:rsidR="00B73492" w:rsidRPr="00B73492" w:rsidRDefault="00B73492" w:rsidP="00C958E1">
          <w:pPr>
            <w:jc w:val="right"/>
            <w:rPr>
              <w:b/>
              <w:noProof/>
              <w:lang w:eastAsia="fr-CA"/>
            </w:rPr>
          </w:pPr>
          <w:r w:rsidRPr="00B73492">
            <w:rPr>
              <w:rFonts w:cs="Verdana"/>
              <w:sz w:val="14"/>
              <w:szCs w:val="14"/>
            </w:rPr>
            <w:t xml:space="preserve">Mise à jour : </w:t>
          </w:r>
          <w:r w:rsidR="00E3512F">
            <w:rPr>
              <w:rFonts w:cs="Verdana"/>
              <w:sz w:val="14"/>
              <w:szCs w:val="14"/>
            </w:rPr>
            <w:t>13 février </w:t>
          </w:r>
          <w:r w:rsidR="00C958E1">
            <w:rPr>
              <w:rFonts w:cs="Verdana"/>
              <w:sz w:val="14"/>
              <w:szCs w:val="14"/>
            </w:rPr>
            <w:t>20</w:t>
          </w:r>
          <w:r w:rsidR="00E3512F">
            <w:rPr>
              <w:rFonts w:cs="Verdana"/>
              <w:sz w:val="14"/>
              <w:szCs w:val="14"/>
            </w:rPr>
            <w:t>25</w:t>
          </w:r>
        </w:p>
      </w:tc>
    </w:tr>
  </w:tbl>
  <w:p w14:paraId="0FDB2EF0" w14:textId="77777777" w:rsidR="00DE7B9D" w:rsidRPr="00B73492" w:rsidRDefault="00FB567D" w:rsidP="00B73492">
    <w:r>
      <w:rPr>
        <w:rFonts w:ascii="Calibri" w:hAnsi="Calibri" w:cs="Calibri"/>
        <w:noProof/>
        <w:sz w:val="22"/>
        <w:szCs w:val="22"/>
        <w:lang w:eastAsia="fr-CA"/>
      </w:rPr>
      <w:drawing>
        <wp:anchor distT="0" distB="0" distL="114300" distR="114300" simplePos="0" relativeHeight="251659776" behindDoc="0" locked="0" layoutInCell="1" allowOverlap="1" wp14:anchorId="3AFED86A" wp14:editId="5DC13638">
          <wp:simplePos x="0" y="0"/>
          <wp:positionH relativeFrom="margin">
            <wp:align>left</wp:align>
          </wp:positionH>
          <wp:positionV relativeFrom="paragraph">
            <wp:posOffset>-762000</wp:posOffset>
          </wp:positionV>
          <wp:extent cx="738782" cy="914345"/>
          <wp:effectExtent l="0" t="0" r="4445" b="635"/>
          <wp:wrapNone/>
          <wp:docPr id="256262655" name="Image 256262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cer Estrie - Logo2018.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782" cy="9143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73F1"/>
    <w:multiLevelType w:val="hybridMultilevel"/>
    <w:tmpl w:val="759C86E0"/>
    <w:lvl w:ilvl="0" w:tplc="1D9C55C2">
      <w:numFmt w:val="bullet"/>
      <w:lvlText w:val=""/>
      <w:lvlJc w:val="left"/>
      <w:pPr>
        <w:ind w:left="720" w:hanging="360"/>
      </w:pPr>
      <w:rPr>
        <w:rFonts w:ascii="Symbol" w:eastAsia="Times New Roman"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146D5CBB"/>
    <w:multiLevelType w:val="hybridMultilevel"/>
    <w:tmpl w:val="7CD45012"/>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CA22B3B"/>
    <w:multiLevelType w:val="hybridMultilevel"/>
    <w:tmpl w:val="536E1C2C"/>
    <w:lvl w:ilvl="0" w:tplc="040C000B">
      <w:start w:val="1"/>
      <w:numFmt w:val="bullet"/>
      <w:lvlText w:val=""/>
      <w:lvlJc w:val="left"/>
      <w:pPr>
        <w:tabs>
          <w:tab w:val="num" w:pos="3840"/>
        </w:tabs>
        <w:ind w:left="3840" w:hanging="360"/>
      </w:pPr>
      <w:rPr>
        <w:rFonts w:ascii="Wingdings" w:hAnsi="Wingdings" w:hint="default"/>
      </w:rPr>
    </w:lvl>
    <w:lvl w:ilvl="1" w:tplc="040C0003" w:tentative="1">
      <w:start w:val="1"/>
      <w:numFmt w:val="bullet"/>
      <w:lvlText w:val="o"/>
      <w:lvlJc w:val="left"/>
      <w:pPr>
        <w:tabs>
          <w:tab w:val="num" w:pos="4560"/>
        </w:tabs>
        <w:ind w:left="4560" w:hanging="360"/>
      </w:pPr>
      <w:rPr>
        <w:rFonts w:ascii="Courier New" w:hAnsi="Courier New" w:hint="default"/>
      </w:rPr>
    </w:lvl>
    <w:lvl w:ilvl="2" w:tplc="040C0005" w:tentative="1">
      <w:start w:val="1"/>
      <w:numFmt w:val="bullet"/>
      <w:lvlText w:val=""/>
      <w:lvlJc w:val="left"/>
      <w:pPr>
        <w:tabs>
          <w:tab w:val="num" w:pos="5280"/>
        </w:tabs>
        <w:ind w:left="5280" w:hanging="360"/>
      </w:pPr>
      <w:rPr>
        <w:rFonts w:ascii="Wingdings" w:hAnsi="Wingdings" w:hint="default"/>
      </w:rPr>
    </w:lvl>
    <w:lvl w:ilvl="3" w:tplc="040C0001" w:tentative="1">
      <w:start w:val="1"/>
      <w:numFmt w:val="bullet"/>
      <w:lvlText w:val=""/>
      <w:lvlJc w:val="left"/>
      <w:pPr>
        <w:tabs>
          <w:tab w:val="num" w:pos="6000"/>
        </w:tabs>
        <w:ind w:left="6000" w:hanging="360"/>
      </w:pPr>
      <w:rPr>
        <w:rFonts w:ascii="Symbol" w:hAnsi="Symbol" w:hint="default"/>
      </w:rPr>
    </w:lvl>
    <w:lvl w:ilvl="4" w:tplc="040C0003" w:tentative="1">
      <w:start w:val="1"/>
      <w:numFmt w:val="bullet"/>
      <w:lvlText w:val="o"/>
      <w:lvlJc w:val="left"/>
      <w:pPr>
        <w:tabs>
          <w:tab w:val="num" w:pos="6720"/>
        </w:tabs>
        <w:ind w:left="6720" w:hanging="360"/>
      </w:pPr>
      <w:rPr>
        <w:rFonts w:ascii="Courier New" w:hAnsi="Courier New" w:hint="default"/>
      </w:rPr>
    </w:lvl>
    <w:lvl w:ilvl="5" w:tplc="040C0005" w:tentative="1">
      <w:start w:val="1"/>
      <w:numFmt w:val="bullet"/>
      <w:lvlText w:val=""/>
      <w:lvlJc w:val="left"/>
      <w:pPr>
        <w:tabs>
          <w:tab w:val="num" w:pos="7440"/>
        </w:tabs>
        <w:ind w:left="7440" w:hanging="360"/>
      </w:pPr>
      <w:rPr>
        <w:rFonts w:ascii="Wingdings" w:hAnsi="Wingdings" w:hint="default"/>
      </w:rPr>
    </w:lvl>
    <w:lvl w:ilvl="6" w:tplc="040C0001" w:tentative="1">
      <w:start w:val="1"/>
      <w:numFmt w:val="bullet"/>
      <w:lvlText w:val=""/>
      <w:lvlJc w:val="left"/>
      <w:pPr>
        <w:tabs>
          <w:tab w:val="num" w:pos="8160"/>
        </w:tabs>
        <w:ind w:left="8160" w:hanging="360"/>
      </w:pPr>
      <w:rPr>
        <w:rFonts w:ascii="Symbol" w:hAnsi="Symbol" w:hint="default"/>
      </w:rPr>
    </w:lvl>
    <w:lvl w:ilvl="7" w:tplc="040C0003" w:tentative="1">
      <w:start w:val="1"/>
      <w:numFmt w:val="bullet"/>
      <w:lvlText w:val="o"/>
      <w:lvlJc w:val="left"/>
      <w:pPr>
        <w:tabs>
          <w:tab w:val="num" w:pos="8880"/>
        </w:tabs>
        <w:ind w:left="8880" w:hanging="360"/>
      </w:pPr>
      <w:rPr>
        <w:rFonts w:ascii="Courier New" w:hAnsi="Courier New" w:hint="default"/>
      </w:rPr>
    </w:lvl>
    <w:lvl w:ilvl="8" w:tplc="040C0005" w:tentative="1">
      <w:start w:val="1"/>
      <w:numFmt w:val="bullet"/>
      <w:lvlText w:val=""/>
      <w:lvlJc w:val="left"/>
      <w:pPr>
        <w:tabs>
          <w:tab w:val="num" w:pos="9600"/>
        </w:tabs>
        <w:ind w:left="9600" w:hanging="360"/>
      </w:pPr>
      <w:rPr>
        <w:rFonts w:ascii="Wingdings" w:hAnsi="Wingdings" w:hint="default"/>
      </w:rPr>
    </w:lvl>
  </w:abstractNum>
  <w:abstractNum w:abstractNumId="3" w15:restartNumberingAfterBreak="0">
    <w:nsid w:val="26746A99"/>
    <w:multiLevelType w:val="hybridMultilevel"/>
    <w:tmpl w:val="B00649C6"/>
    <w:lvl w:ilvl="0" w:tplc="02A83E34">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8881373"/>
    <w:multiLevelType w:val="hybridMultilevel"/>
    <w:tmpl w:val="A31E3730"/>
    <w:lvl w:ilvl="0" w:tplc="090A4202">
      <w:start w:val="1"/>
      <w:numFmt w:val="bullet"/>
      <w:lvlText w:val=""/>
      <w:lvlJc w:val="left"/>
      <w:pPr>
        <w:ind w:left="1066" w:hanging="360"/>
      </w:pPr>
      <w:rPr>
        <w:rFonts w:ascii="Symbol" w:hAnsi="Symbol" w:hint="default"/>
        <w:color w:val="auto"/>
      </w:rPr>
    </w:lvl>
    <w:lvl w:ilvl="1" w:tplc="0C0C0003" w:tentative="1">
      <w:start w:val="1"/>
      <w:numFmt w:val="bullet"/>
      <w:lvlText w:val="o"/>
      <w:lvlJc w:val="left"/>
      <w:pPr>
        <w:ind w:left="1786" w:hanging="360"/>
      </w:pPr>
      <w:rPr>
        <w:rFonts w:ascii="Courier New" w:hAnsi="Courier New" w:cs="Courier New" w:hint="default"/>
      </w:rPr>
    </w:lvl>
    <w:lvl w:ilvl="2" w:tplc="0C0C0005" w:tentative="1">
      <w:start w:val="1"/>
      <w:numFmt w:val="bullet"/>
      <w:lvlText w:val=""/>
      <w:lvlJc w:val="left"/>
      <w:pPr>
        <w:ind w:left="2506" w:hanging="360"/>
      </w:pPr>
      <w:rPr>
        <w:rFonts w:ascii="Wingdings" w:hAnsi="Wingdings" w:hint="default"/>
      </w:rPr>
    </w:lvl>
    <w:lvl w:ilvl="3" w:tplc="0C0C0001" w:tentative="1">
      <w:start w:val="1"/>
      <w:numFmt w:val="bullet"/>
      <w:lvlText w:val=""/>
      <w:lvlJc w:val="left"/>
      <w:pPr>
        <w:ind w:left="3226" w:hanging="360"/>
      </w:pPr>
      <w:rPr>
        <w:rFonts w:ascii="Symbol" w:hAnsi="Symbol" w:hint="default"/>
      </w:rPr>
    </w:lvl>
    <w:lvl w:ilvl="4" w:tplc="0C0C0003" w:tentative="1">
      <w:start w:val="1"/>
      <w:numFmt w:val="bullet"/>
      <w:lvlText w:val="o"/>
      <w:lvlJc w:val="left"/>
      <w:pPr>
        <w:ind w:left="3946" w:hanging="360"/>
      </w:pPr>
      <w:rPr>
        <w:rFonts w:ascii="Courier New" w:hAnsi="Courier New" w:cs="Courier New" w:hint="default"/>
      </w:rPr>
    </w:lvl>
    <w:lvl w:ilvl="5" w:tplc="0C0C0005" w:tentative="1">
      <w:start w:val="1"/>
      <w:numFmt w:val="bullet"/>
      <w:lvlText w:val=""/>
      <w:lvlJc w:val="left"/>
      <w:pPr>
        <w:ind w:left="4666" w:hanging="360"/>
      </w:pPr>
      <w:rPr>
        <w:rFonts w:ascii="Wingdings" w:hAnsi="Wingdings" w:hint="default"/>
      </w:rPr>
    </w:lvl>
    <w:lvl w:ilvl="6" w:tplc="0C0C0001" w:tentative="1">
      <w:start w:val="1"/>
      <w:numFmt w:val="bullet"/>
      <w:lvlText w:val=""/>
      <w:lvlJc w:val="left"/>
      <w:pPr>
        <w:ind w:left="5386" w:hanging="360"/>
      </w:pPr>
      <w:rPr>
        <w:rFonts w:ascii="Symbol" w:hAnsi="Symbol" w:hint="default"/>
      </w:rPr>
    </w:lvl>
    <w:lvl w:ilvl="7" w:tplc="0C0C0003" w:tentative="1">
      <w:start w:val="1"/>
      <w:numFmt w:val="bullet"/>
      <w:lvlText w:val="o"/>
      <w:lvlJc w:val="left"/>
      <w:pPr>
        <w:ind w:left="6106" w:hanging="360"/>
      </w:pPr>
      <w:rPr>
        <w:rFonts w:ascii="Courier New" w:hAnsi="Courier New" w:cs="Courier New" w:hint="default"/>
      </w:rPr>
    </w:lvl>
    <w:lvl w:ilvl="8" w:tplc="0C0C0005" w:tentative="1">
      <w:start w:val="1"/>
      <w:numFmt w:val="bullet"/>
      <w:lvlText w:val=""/>
      <w:lvlJc w:val="left"/>
      <w:pPr>
        <w:ind w:left="6826" w:hanging="360"/>
      </w:pPr>
      <w:rPr>
        <w:rFonts w:ascii="Wingdings" w:hAnsi="Wingdings" w:hint="default"/>
      </w:rPr>
    </w:lvl>
  </w:abstractNum>
  <w:abstractNum w:abstractNumId="5" w15:restartNumberingAfterBreak="0">
    <w:nsid w:val="4146509E"/>
    <w:multiLevelType w:val="hybridMultilevel"/>
    <w:tmpl w:val="13BA3824"/>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13534"/>
    <w:multiLevelType w:val="hybridMultilevel"/>
    <w:tmpl w:val="9E8258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6F71912"/>
    <w:multiLevelType w:val="hybridMultilevel"/>
    <w:tmpl w:val="A1D888C6"/>
    <w:lvl w:ilvl="0" w:tplc="0C0C0017">
      <w:start w:val="1"/>
      <w:numFmt w:val="low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A2F1454"/>
    <w:multiLevelType w:val="hybridMultilevel"/>
    <w:tmpl w:val="AB185608"/>
    <w:lvl w:ilvl="0" w:tplc="94A8706E">
      <w:start w:val="1"/>
      <w:numFmt w:val="bullet"/>
      <w:lvlText w:val=""/>
      <w:lvlJc w:val="left"/>
      <w:pPr>
        <w:ind w:left="720" w:hanging="360"/>
      </w:pPr>
      <w:rPr>
        <w:rFonts w:ascii="Symbol" w:hAnsi="Symbol" w:hint="default"/>
        <w:b w:val="0"/>
        <w:i w:val="0"/>
        <w:sz w:val="16"/>
      </w:rPr>
    </w:lvl>
    <w:lvl w:ilvl="1" w:tplc="7ACC59FC">
      <w:start w:val="1"/>
      <w:numFmt w:val="bullet"/>
      <w:lvlText w:val="▬"/>
      <w:lvlJc w:val="left"/>
      <w:pPr>
        <w:ind w:left="1440" w:hanging="360"/>
      </w:pPr>
      <w:rPr>
        <w:rFonts w:ascii="Courier New" w:hAnsi="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682167440">
    <w:abstractNumId w:val="8"/>
  </w:num>
  <w:num w:numId="2" w16cid:durableId="1852840632">
    <w:abstractNumId w:val="0"/>
  </w:num>
  <w:num w:numId="3" w16cid:durableId="294062773">
    <w:abstractNumId w:val="1"/>
  </w:num>
  <w:num w:numId="4" w16cid:durableId="2058315235">
    <w:abstractNumId w:val="4"/>
  </w:num>
  <w:num w:numId="5" w16cid:durableId="75397931">
    <w:abstractNumId w:val="7"/>
  </w:num>
  <w:num w:numId="6" w16cid:durableId="1547450944">
    <w:abstractNumId w:val="2"/>
  </w:num>
  <w:num w:numId="7" w16cid:durableId="868638690">
    <w:abstractNumId w:val="5"/>
  </w:num>
  <w:num w:numId="8" w16cid:durableId="165947417">
    <w:abstractNumId w:val="6"/>
  </w:num>
  <w:num w:numId="9" w16cid:durableId="1654291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defaultTabStop w:val="706"/>
  <w:hyphenationZone w:val="425"/>
  <w:drawingGridHorizontalSpacing w:val="100"/>
  <w:displayHorizont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D25"/>
    <w:rsid w:val="00036766"/>
    <w:rsid w:val="00060E72"/>
    <w:rsid w:val="0006332D"/>
    <w:rsid w:val="000E11CD"/>
    <w:rsid w:val="000F5B18"/>
    <w:rsid w:val="00102AB9"/>
    <w:rsid w:val="001465ED"/>
    <w:rsid w:val="00182E0D"/>
    <w:rsid w:val="00182EF5"/>
    <w:rsid w:val="00193EC2"/>
    <w:rsid w:val="001D6484"/>
    <w:rsid w:val="001E1E6D"/>
    <w:rsid w:val="001E766C"/>
    <w:rsid w:val="0020146F"/>
    <w:rsid w:val="00220090"/>
    <w:rsid w:val="00221625"/>
    <w:rsid w:val="00224175"/>
    <w:rsid w:val="002316CA"/>
    <w:rsid w:val="00234334"/>
    <w:rsid w:val="00236646"/>
    <w:rsid w:val="00266168"/>
    <w:rsid w:val="0028481B"/>
    <w:rsid w:val="00284FF3"/>
    <w:rsid w:val="00295C22"/>
    <w:rsid w:val="002E00CC"/>
    <w:rsid w:val="002E02F4"/>
    <w:rsid w:val="002E1025"/>
    <w:rsid w:val="002F4F16"/>
    <w:rsid w:val="00323163"/>
    <w:rsid w:val="0034336B"/>
    <w:rsid w:val="0034337B"/>
    <w:rsid w:val="003620F7"/>
    <w:rsid w:val="00370061"/>
    <w:rsid w:val="00375804"/>
    <w:rsid w:val="0038013C"/>
    <w:rsid w:val="00387165"/>
    <w:rsid w:val="003A3278"/>
    <w:rsid w:val="003B34DB"/>
    <w:rsid w:val="003C2EBA"/>
    <w:rsid w:val="00411670"/>
    <w:rsid w:val="004128A1"/>
    <w:rsid w:val="00421514"/>
    <w:rsid w:val="004269B6"/>
    <w:rsid w:val="00435C04"/>
    <w:rsid w:val="00441E50"/>
    <w:rsid w:val="00456FDE"/>
    <w:rsid w:val="00470A6E"/>
    <w:rsid w:val="00496D64"/>
    <w:rsid w:val="004A74FC"/>
    <w:rsid w:val="004E34F4"/>
    <w:rsid w:val="0052256E"/>
    <w:rsid w:val="005277F6"/>
    <w:rsid w:val="0054780A"/>
    <w:rsid w:val="005551DF"/>
    <w:rsid w:val="005755B4"/>
    <w:rsid w:val="005774B9"/>
    <w:rsid w:val="00587252"/>
    <w:rsid w:val="005C334E"/>
    <w:rsid w:val="005C6DB8"/>
    <w:rsid w:val="005F1ABD"/>
    <w:rsid w:val="006120C2"/>
    <w:rsid w:val="00616084"/>
    <w:rsid w:val="00620364"/>
    <w:rsid w:val="00620A2B"/>
    <w:rsid w:val="0062243B"/>
    <w:rsid w:val="0063412C"/>
    <w:rsid w:val="006345B3"/>
    <w:rsid w:val="0064248A"/>
    <w:rsid w:val="0066384F"/>
    <w:rsid w:val="00692A94"/>
    <w:rsid w:val="006D3AA7"/>
    <w:rsid w:val="006E07E3"/>
    <w:rsid w:val="006F13C6"/>
    <w:rsid w:val="006F48A3"/>
    <w:rsid w:val="006F7E46"/>
    <w:rsid w:val="0071686A"/>
    <w:rsid w:val="007179F2"/>
    <w:rsid w:val="007270FC"/>
    <w:rsid w:val="00735CBF"/>
    <w:rsid w:val="007415EE"/>
    <w:rsid w:val="00745F7F"/>
    <w:rsid w:val="007E6E2F"/>
    <w:rsid w:val="007F1837"/>
    <w:rsid w:val="007F79C3"/>
    <w:rsid w:val="008242EB"/>
    <w:rsid w:val="00824651"/>
    <w:rsid w:val="00832E5A"/>
    <w:rsid w:val="0086008C"/>
    <w:rsid w:val="008736C3"/>
    <w:rsid w:val="0088161B"/>
    <w:rsid w:val="00885362"/>
    <w:rsid w:val="0089557D"/>
    <w:rsid w:val="008A570B"/>
    <w:rsid w:val="008B5B08"/>
    <w:rsid w:val="008B5C28"/>
    <w:rsid w:val="008B5D76"/>
    <w:rsid w:val="008C0146"/>
    <w:rsid w:val="00915280"/>
    <w:rsid w:val="00942E42"/>
    <w:rsid w:val="00945B17"/>
    <w:rsid w:val="00965217"/>
    <w:rsid w:val="0097355B"/>
    <w:rsid w:val="0098715E"/>
    <w:rsid w:val="00987749"/>
    <w:rsid w:val="009A5215"/>
    <w:rsid w:val="009F18C9"/>
    <w:rsid w:val="009F6EB8"/>
    <w:rsid w:val="00A068D4"/>
    <w:rsid w:val="00A11763"/>
    <w:rsid w:val="00A147DF"/>
    <w:rsid w:val="00A177F2"/>
    <w:rsid w:val="00A2015B"/>
    <w:rsid w:val="00A229B4"/>
    <w:rsid w:val="00A4353F"/>
    <w:rsid w:val="00A46CA3"/>
    <w:rsid w:val="00A77E3C"/>
    <w:rsid w:val="00A812B6"/>
    <w:rsid w:val="00A82205"/>
    <w:rsid w:val="00A94FAF"/>
    <w:rsid w:val="00AA116F"/>
    <w:rsid w:val="00AC1DC8"/>
    <w:rsid w:val="00AE6DF0"/>
    <w:rsid w:val="00AF44B5"/>
    <w:rsid w:val="00B06083"/>
    <w:rsid w:val="00B1796B"/>
    <w:rsid w:val="00B40667"/>
    <w:rsid w:val="00B5762E"/>
    <w:rsid w:val="00B73492"/>
    <w:rsid w:val="00B74A5E"/>
    <w:rsid w:val="00B8588C"/>
    <w:rsid w:val="00B90337"/>
    <w:rsid w:val="00B9211B"/>
    <w:rsid w:val="00BA14FB"/>
    <w:rsid w:val="00BB0090"/>
    <w:rsid w:val="00BE74CB"/>
    <w:rsid w:val="00BF05D7"/>
    <w:rsid w:val="00BF55D4"/>
    <w:rsid w:val="00BF617F"/>
    <w:rsid w:val="00BF73CD"/>
    <w:rsid w:val="00C01324"/>
    <w:rsid w:val="00C3454A"/>
    <w:rsid w:val="00C53B1C"/>
    <w:rsid w:val="00C71727"/>
    <w:rsid w:val="00C9001A"/>
    <w:rsid w:val="00C958E1"/>
    <w:rsid w:val="00CA456A"/>
    <w:rsid w:val="00CC08D0"/>
    <w:rsid w:val="00CC231D"/>
    <w:rsid w:val="00CC318B"/>
    <w:rsid w:val="00CD64F6"/>
    <w:rsid w:val="00D0421A"/>
    <w:rsid w:val="00D05830"/>
    <w:rsid w:val="00D07FCC"/>
    <w:rsid w:val="00D25EEB"/>
    <w:rsid w:val="00D35009"/>
    <w:rsid w:val="00D3722F"/>
    <w:rsid w:val="00D42F9C"/>
    <w:rsid w:val="00D45777"/>
    <w:rsid w:val="00D6302E"/>
    <w:rsid w:val="00D72D25"/>
    <w:rsid w:val="00D8007F"/>
    <w:rsid w:val="00D841D3"/>
    <w:rsid w:val="00DB4D08"/>
    <w:rsid w:val="00DC4975"/>
    <w:rsid w:val="00DC5097"/>
    <w:rsid w:val="00DD4088"/>
    <w:rsid w:val="00DE7B9D"/>
    <w:rsid w:val="00E05758"/>
    <w:rsid w:val="00E1623E"/>
    <w:rsid w:val="00E272D0"/>
    <w:rsid w:val="00E3512F"/>
    <w:rsid w:val="00E551DB"/>
    <w:rsid w:val="00EA65A6"/>
    <w:rsid w:val="00ED295E"/>
    <w:rsid w:val="00ED2F4D"/>
    <w:rsid w:val="00ED3B3E"/>
    <w:rsid w:val="00F205A1"/>
    <w:rsid w:val="00F419FE"/>
    <w:rsid w:val="00F4527C"/>
    <w:rsid w:val="00F45BC7"/>
    <w:rsid w:val="00F51903"/>
    <w:rsid w:val="00F521F5"/>
    <w:rsid w:val="00F614EF"/>
    <w:rsid w:val="00F71A4D"/>
    <w:rsid w:val="00F8173C"/>
    <w:rsid w:val="00F8461D"/>
    <w:rsid w:val="00F85286"/>
    <w:rsid w:val="00FA6069"/>
    <w:rsid w:val="00FB567D"/>
    <w:rsid w:val="00FC2E06"/>
    <w:rsid w:val="00FD0B53"/>
    <w:rsid w:val="00FE073B"/>
    <w:rsid w:val="00FE6217"/>
    <w:rsid w:val="00FE79C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2673B305"/>
  <w15:chartTrackingRefBased/>
  <w15:docId w15:val="{679DE2CA-84BE-47DA-921E-DF20D582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2EB"/>
    <w:pPr>
      <w:tabs>
        <w:tab w:val="center" w:pos="4320"/>
        <w:tab w:val="right" w:pos="8640"/>
      </w:tabs>
      <w:jc w:val="both"/>
    </w:pPr>
    <w:rPr>
      <w:rFonts w:ascii="Verdana" w:hAnsi="Verdana"/>
      <w:lang w:eastAsia="en-US"/>
    </w:rPr>
  </w:style>
  <w:style w:type="paragraph" w:styleId="Titre1">
    <w:name w:val="heading 1"/>
    <w:basedOn w:val="Normal"/>
    <w:next w:val="Normal"/>
    <w:link w:val="Titre1Car"/>
    <w:uiPriority w:val="9"/>
    <w:qFormat/>
    <w:rsid w:val="00387165"/>
    <w:pPr>
      <w:keepNext/>
      <w:keepLines/>
      <w:spacing w:before="480"/>
      <w:outlineLvl w:val="0"/>
    </w:pPr>
    <w:rPr>
      <w:rFonts w:ascii="Cambria" w:eastAsia="Times New Roman" w:hAnsi="Cambria"/>
      <w:b/>
      <w:bCs/>
      <w:color w:val="365F91"/>
      <w:sz w:val="28"/>
      <w:szCs w:val="28"/>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z-Hautduformulaire">
    <w:name w:val="HTML Top of Form"/>
    <w:basedOn w:val="Normal"/>
    <w:next w:val="Normal"/>
    <w:link w:val="z-HautduformulaireCar"/>
    <w:hidden/>
    <w:uiPriority w:val="99"/>
    <w:semiHidden/>
    <w:unhideWhenUsed/>
    <w:rsid w:val="007415EE"/>
    <w:pPr>
      <w:pBdr>
        <w:bottom w:val="single" w:sz="6" w:space="1" w:color="auto"/>
      </w:pBdr>
      <w:jc w:val="center"/>
    </w:pPr>
    <w:rPr>
      <w:rFonts w:ascii="Arial" w:eastAsia="Times New Roman" w:hAnsi="Arial"/>
      <w:vanish/>
      <w:sz w:val="16"/>
      <w:szCs w:val="16"/>
      <w:lang w:val="x-none" w:eastAsia="fr-CA"/>
    </w:rPr>
  </w:style>
  <w:style w:type="character" w:customStyle="1" w:styleId="z-HautduformulaireCar">
    <w:name w:val="z-Haut du formulaire Car"/>
    <w:link w:val="z-Hautduformulaire"/>
    <w:uiPriority w:val="99"/>
    <w:semiHidden/>
    <w:rsid w:val="007415EE"/>
    <w:rPr>
      <w:rFonts w:ascii="Arial" w:eastAsia="Times New Roman" w:hAnsi="Arial" w:cs="Arial"/>
      <w:vanish/>
      <w:sz w:val="16"/>
      <w:szCs w:val="16"/>
      <w:lang w:eastAsia="fr-CA"/>
    </w:rPr>
  </w:style>
  <w:style w:type="paragraph" w:styleId="z-Basduformulaire">
    <w:name w:val="HTML Bottom of Form"/>
    <w:basedOn w:val="Normal"/>
    <w:next w:val="Normal"/>
    <w:link w:val="z-BasduformulaireCar"/>
    <w:hidden/>
    <w:uiPriority w:val="99"/>
    <w:unhideWhenUsed/>
    <w:rsid w:val="007415EE"/>
    <w:pPr>
      <w:pBdr>
        <w:top w:val="single" w:sz="6" w:space="1" w:color="auto"/>
      </w:pBdr>
      <w:jc w:val="center"/>
    </w:pPr>
    <w:rPr>
      <w:rFonts w:ascii="Arial" w:eastAsia="Times New Roman" w:hAnsi="Arial"/>
      <w:vanish/>
      <w:sz w:val="16"/>
      <w:szCs w:val="16"/>
      <w:lang w:val="x-none" w:eastAsia="fr-CA"/>
    </w:rPr>
  </w:style>
  <w:style w:type="character" w:customStyle="1" w:styleId="z-BasduformulaireCar">
    <w:name w:val="z-Bas du formulaire Car"/>
    <w:link w:val="z-Basduformulaire"/>
    <w:uiPriority w:val="99"/>
    <w:rsid w:val="007415EE"/>
    <w:rPr>
      <w:rFonts w:ascii="Arial" w:eastAsia="Times New Roman" w:hAnsi="Arial" w:cs="Arial"/>
      <w:vanish/>
      <w:sz w:val="16"/>
      <w:szCs w:val="16"/>
      <w:lang w:eastAsia="fr-CA"/>
    </w:rPr>
  </w:style>
  <w:style w:type="paragraph" w:styleId="Paragraphedeliste">
    <w:name w:val="List Paragraph"/>
    <w:basedOn w:val="Normal"/>
    <w:uiPriority w:val="34"/>
    <w:qFormat/>
    <w:rsid w:val="00496D64"/>
    <w:pPr>
      <w:ind w:left="720"/>
      <w:contextualSpacing/>
    </w:pPr>
  </w:style>
  <w:style w:type="paragraph" w:styleId="En-tte">
    <w:name w:val="header"/>
    <w:basedOn w:val="Normal"/>
    <w:link w:val="En-tteCar"/>
    <w:uiPriority w:val="99"/>
    <w:unhideWhenUsed/>
    <w:rsid w:val="000F5B18"/>
  </w:style>
  <w:style w:type="character" w:customStyle="1" w:styleId="En-tteCar">
    <w:name w:val="En-tête Car"/>
    <w:basedOn w:val="Policepardfaut"/>
    <w:link w:val="En-tte"/>
    <w:uiPriority w:val="99"/>
    <w:rsid w:val="000F5B18"/>
  </w:style>
  <w:style w:type="paragraph" w:styleId="Pieddepage">
    <w:name w:val="footer"/>
    <w:basedOn w:val="Normal"/>
    <w:link w:val="PieddepageCar"/>
    <w:uiPriority w:val="99"/>
    <w:unhideWhenUsed/>
    <w:rsid w:val="000F5B18"/>
  </w:style>
  <w:style w:type="character" w:customStyle="1" w:styleId="PieddepageCar">
    <w:name w:val="Pied de page Car"/>
    <w:basedOn w:val="Policepardfaut"/>
    <w:link w:val="Pieddepage"/>
    <w:uiPriority w:val="99"/>
    <w:rsid w:val="000F5B18"/>
  </w:style>
  <w:style w:type="paragraph" w:styleId="Textedebulles">
    <w:name w:val="Balloon Text"/>
    <w:basedOn w:val="Normal"/>
    <w:link w:val="TextedebullesCar"/>
    <w:uiPriority w:val="99"/>
    <w:semiHidden/>
    <w:unhideWhenUsed/>
    <w:rsid w:val="000F5B18"/>
    <w:rPr>
      <w:rFonts w:ascii="Tahoma" w:hAnsi="Tahoma"/>
      <w:sz w:val="16"/>
      <w:szCs w:val="16"/>
      <w:lang w:val="x-none" w:eastAsia="x-none"/>
    </w:rPr>
  </w:style>
  <w:style w:type="character" w:customStyle="1" w:styleId="TextedebullesCar">
    <w:name w:val="Texte de bulles Car"/>
    <w:link w:val="Textedebulles"/>
    <w:uiPriority w:val="99"/>
    <w:semiHidden/>
    <w:rsid w:val="000F5B18"/>
    <w:rPr>
      <w:rFonts w:ascii="Tahoma" w:hAnsi="Tahoma" w:cs="Tahoma"/>
      <w:sz w:val="16"/>
      <w:szCs w:val="16"/>
    </w:rPr>
  </w:style>
  <w:style w:type="table" w:styleId="Grilledutableau">
    <w:name w:val="Table Grid"/>
    <w:basedOn w:val="TableauNormal"/>
    <w:uiPriority w:val="59"/>
    <w:rsid w:val="000F5B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1Car">
    <w:name w:val="Titre 1 Car"/>
    <w:link w:val="Titre1"/>
    <w:uiPriority w:val="9"/>
    <w:rsid w:val="00387165"/>
    <w:rPr>
      <w:rFonts w:ascii="Cambria" w:eastAsia="Times New Roman" w:hAnsi="Cambria" w:cs="Times New Roman"/>
      <w:b/>
      <w:bCs/>
      <w:color w:val="365F91"/>
      <w:sz w:val="28"/>
      <w:szCs w:val="28"/>
    </w:rPr>
  </w:style>
  <w:style w:type="character" w:styleId="Lienhypertexte">
    <w:name w:val="Hyperlink"/>
    <w:uiPriority w:val="99"/>
    <w:unhideWhenUsed/>
    <w:rsid w:val="008C0146"/>
    <w:rPr>
      <w:color w:val="0000FF"/>
      <w:u w:val="single"/>
    </w:rPr>
  </w:style>
  <w:style w:type="paragraph" w:customStyle="1" w:styleId="Default">
    <w:name w:val="Default"/>
    <w:rsid w:val="00B1796B"/>
    <w:pPr>
      <w:autoSpaceDE w:val="0"/>
      <w:autoSpaceDN w:val="0"/>
      <w:adjustRightInd w:val="0"/>
    </w:pPr>
    <w:rPr>
      <w:rFonts w:ascii="Verdana" w:hAnsi="Verdana" w:cs="Verdana"/>
      <w:color w:val="000000"/>
      <w:sz w:val="24"/>
      <w:szCs w:val="24"/>
    </w:rPr>
  </w:style>
  <w:style w:type="paragraph" w:customStyle="1" w:styleId="n2">
    <w:name w:val="n2"/>
    <w:basedOn w:val="Normal"/>
    <w:rsid w:val="00BE74CB"/>
    <w:pPr>
      <w:tabs>
        <w:tab w:val="clear" w:pos="4320"/>
        <w:tab w:val="clear" w:pos="8640"/>
      </w:tabs>
      <w:spacing w:before="120" w:after="120"/>
      <w:jc w:val="left"/>
    </w:pPr>
    <w:rPr>
      <w:rFonts w:ascii="Tahoma" w:eastAsia="Times New Roman" w:hAnsi="Tahoma" w:cs="Tahoma"/>
      <w:b/>
      <w:smallCaps/>
      <w:sz w:val="22"/>
      <w:szCs w:val="24"/>
      <w:lang w:eastAsia="fr-FR"/>
    </w:rPr>
  </w:style>
  <w:style w:type="paragraph" w:customStyle="1" w:styleId="para">
    <w:name w:val="para"/>
    <w:basedOn w:val="Normal"/>
    <w:rsid w:val="00BE74CB"/>
    <w:pPr>
      <w:tabs>
        <w:tab w:val="clear" w:pos="4320"/>
        <w:tab w:val="clear" w:pos="8640"/>
      </w:tabs>
      <w:spacing w:after="360"/>
    </w:pPr>
    <w:rPr>
      <w:rFonts w:ascii="Tahoma" w:eastAsia="Times New Roman" w:hAnsi="Tahoma" w:cs="Tahoma"/>
      <w:sz w:val="22"/>
      <w:szCs w:val="24"/>
      <w:lang w:eastAsia="fr-FR"/>
    </w:rPr>
  </w:style>
  <w:style w:type="paragraph" w:customStyle="1" w:styleId="n1">
    <w:name w:val="n1"/>
    <w:basedOn w:val="Normal"/>
    <w:rsid w:val="00BE74CB"/>
    <w:pPr>
      <w:tabs>
        <w:tab w:val="clear" w:pos="4320"/>
        <w:tab w:val="clear" w:pos="8640"/>
      </w:tabs>
      <w:spacing w:after="360"/>
      <w:jc w:val="left"/>
    </w:pPr>
    <w:rPr>
      <w:rFonts w:ascii="Tahoma" w:eastAsia="Times New Roman" w:hAnsi="Tahoma" w:cs="Tahoma"/>
      <w:b/>
      <w:caps/>
      <w:sz w:val="24"/>
      <w:szCs w:val="24"/>
      <w:lang w:eastAsia="fr-FR"/>
    </w:rPr>
  </w:style>
  <w:style w:type="paragraph" w:customStyle="1" w:styleId="Articles">
    <w:name w:val="Articles"/>
    <w:basedOn w:val="Normal"/>
    <w:qFormat/>
    <w:rsid w:val="00C958E1"/>
    <w:pPr>
      <w:widowControl w:val="0"/>
      <w:tabs>
        <w:tab w:val="clear" w:pos="4320"/>
        <w:tab w:val="clear" w:pos="8640"/>
      </w:tabs>
      <w:spacing w:before="240" w:after="240"/>
      <w:jc w:val="left"/>
    </w:pPr>
    <w:rPr>
      <w:rFonts w:eastAsia="Times New Roman"/>
      <w:b/>
      <w:noProof/>
      <w:color w:val="1F497D"/>
      <w:lang w:eastAsia="fr-FR"/>
    </w:rPr>
  </w:style>
  <w:style w:type="paragraph" w:customStyle="1" w:styleId="texte">
    <w:name w:val="texte"/>
    <w:basedOn w:val="Normal"/>
    <w:qFormat/>
    <w:rsid w:val="00C958E1"/>
    <w:pPr>
      <w:keepLines/>
      <w:tabs>
        <w:tab w:val="clear" w:pos="4320"/>
        <w:tab w:val="clear" w:pos="8640"/>
      </w:tabs>
      <w:spacing w:before="100" w:beforeAutospacing="1" w:after="120"/>
    </w:pPr>
    <w:rPr>
      <w:rFonts w:eastAsia="Times New Roman"/>
      <w:noProof/>
      <w:lang w:eastAsia="fr-FR"/>
    </w:rPr>
  </w:style>
  <w:style w:type="paragraph" w:customStyle="1" w:styleId="sous-article">
    <w:name w:val="sous-article"/>
    <w:basedOn w:val="Normal"/>
    <w:qFormat/>
    <w:rsid w:val="0071686A"/>
    <w:pPr>
      <w:keepLines/>
      <w:tabs>
        <w:tab w:val="clear" w:pos="4320"/>
        <w:tab w:val="clear" w:pos="8640"/>
      </w:tabs>
      <w:spacing w:before="240" w:after="120" w:line="264" w:lineRule="auto"/>
      <w:contextualSpacing/>
      <w:jc w:val="left"/>
    </w:pPr>
    <w:rPr>
      <w:rFonts w:eastAsia="Times New Roman"/>
      <w:b/>
      <w:noProof/>
      <w:color w:val="4F81BD"/>
      <w:lang w:eastAsia="fr-FR"/>
    </w:rPr>
  </w:style>
  <w:style w:type="character" w:styleId="Mentionnonrsolue">
    <w:name w:val="Unresolved Mention"/>
    <w:basedOn w:val="Policepardfaut"/>
    <w:uiPriority w:val="99"/>
    <w:semiHidden/>
    <w:unhideWhenUsed/>
    <w:rsid w:val="00987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135859">
      <w:bodyDiv w:val="1"/>
      <w:marLeft w:val="0"/>
      <w:marRight w:val="0"/>
      <w:marTop w:val="0"/>
      <w:marBottom w:val="0"/>
      <w:divBdr>
        <w:top w:val="none" w:sz="0" w:space="0" w:color="auto"/>
        <w:left w:val="none" w:sz="0" w:space="0" w:color="auto"/>
        <w:bottom w:val="none" w:sz="0" w:space="0" w:color="auto"/>
        <w:right w:val="none" w:sz="0" w:space="0" w:color="auto"/>
      </w:divBdr>
    </w:div>
    <w:div w:id="613250899">
      <w:bodyDiv w:val="1"/>
      <w:marLeft w:val="0"/>
      <w:marRight w:val="0"/>
      <w:marTop w:val="0"/>
      <w:marBottom w:val="0"/>
      <w:divBdr>
        <w:top w:val="none" w:sz="0" w:space="0" w:color="auto"/>
        <w:left w:val="none" w:sz="0" w:space="0" w:color="auto"/>
        <w:bottom w:val="none" w:sz="0" w:space="0" w:color="auto"/>
        <w:right w:val="none" w:sz="0" w:space="0" w:color="auto"/>
      </w:divBdr>
    </w:div>
    <w:div w:id="667710038">
      <w:bodyDiv w:val="1"/>
      <w:marLeft w:val="0"/>
      <w:marRight w:val="0"/>
      <w:marTop w:val="0"/>
      <w:marBottom w:val="0"/>
      <w:divBdr>
        <w:top w:val="none" w:sz="0" w:space="0" w:color="auto"/>
        <w:left w:val="none" w:sz="0" w:space="0" w:color="auto"/>
        <w:bottom w:val="none" w:sz="0" w:space="0" w:color="auto"/>
        <w:right w:val="none" w:sz="0" w:space="0" w:color="auto"/>
      </w:divBdr>
    </w:div>
    <w:div w:id="74418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g@soccer-estrie.qc.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564</Words>
  <Characters>3106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None</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Soccer-Estrie</dc:creator>
  <cp:keywords/>
  <dc:description/>
  <cp:lastModifiedBy>Jean-Lou Leduc-Paré</cp:lastModifiedBy>
  <cp:revision>3</cp:revision>
  <cp:lastPrinted>2019-01-07T18:50:00Z</cp:lastPrinted>
  <dcterms:created xsi:type="dcterms:W3CDTF">2021-06-02T16:31:00Z</dcterms:created>
  <dcterms:modified xsi:type="dcterms:W3CDTF">2025-02-13T14:19:00Z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189175757</vt:i4>
  </property>
</Properties>
</file>